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39648" w14:textId="7F6142ED" w:rsidR="004656B3" w:rsidRDefault="004656B3" w:rsidP="00AC3000"/>
    <w:p w14:paraId="00CFBAA7" w14:textId="77777777" w:rsidR="004656B3" w:rsidRDefault="004656B3" w:rsidP="00AC3000"/>
    <w:p w14:paraId="55276C20" w14:textId="77777777" w:rsidR="004656B3" w:rsidRDefault="004656B3" w:rsidP="00AC3000"/>
    <w:p w14:paraId="1A285EBB" w14:textId="77777777" w:rsidR="004656B3" w:rsidRDefault="004656B3" w:rsidP="00AC3000"/>
    <w:p w14:paraId="016F230A" w14:textId="77777777" w:rsidR="004656B3" w:rsidRDefault="004656B3" w:rsidP="00AC3000"/>
    <w:p w14:paraId="54AB886E" w14:textId="77777777" w:rsidR="004656B3" w:rsidRDefault="004656B3" w:rsidP="00AC3000"/>
    <w:p w14:paraId="6809A647" w14:textId="77777777" w:rsidR="004656B3" w:rsidRDefault="004656B3" w:rsidP="00AC3000"/>
    <w:p w14:paraId="18C452DF" w14:textId="77777777" w:rsidR="004656B3" w:rsidRDefault="004656B3" w:rsidP="00AC3000"/>
    <w:p w14:paraId="64B50D10" w14:textId="77777777" w:rsidR="004656B3" w:rsidRDefault="004656B3" w:rsidP="00AC3000"/>
    <w:p w14:paraId="24ACDA9D" w14:textId="77777777" w:rsidR="004656B3" w:rsidRDefault="004656B3" w:rsidP="00AC3000"/>
    <w:p w14:paraId="2BD79811" w14:textId="2A6BA9E3" w:rsidR="002F1FE5" w:rsidRDefault="00487F32" w:rsidP="00AC3000">
      <w:r w:rsidRPr="00487F32">
        <w:rPr>
          <w:noProof/>
        </w:rPr>
        <w:drawing>
          <wp:anchor distT="0" distB="0" distL="114300" distR="114300" simplePos="0" relativeHeight="251658240" behindDoc="1" locked="0" layoutInCell="1" allowOverlap="1" wp14:anchorId="486A2BEB" wp14:editId="3DB4E9BD">
            <wp:simplePos x="0" y="0"/>
            <wp:positionH relativeFrom="page">
              <wp:posOffset>7620</wp:posOffset>
            </wp:positionH>
            <wp:positionV relativeFrom="page">
              <wp:align>top</wp:align>
            </wp:positionV>
            <wp:extent cx="7810500" cy="12214860"/>
            <wp:effectExtent l="0" t="0" r="0" b="0"/>
            <wp:wrapNone/>
            <wp:docPr id="13" name="Afbeelding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9">
                      <a:extLst>
                        <a:ext uri="{28A0092B-C50C-407E-A947-70E740481C1C}">
                          <a14:useLocalDpi xmlns:a14="http://schemas.microsoft.com/office/drawing/2010/main" val="0"/>
                        </a:ext>
                      </a:extLst>
                    </a:blip>
                    <a:stretch>
                      <a:fillRect/>
                    </a:stretch>
                  </pic:blipFill>
                  <pic:spPr>
                    <a:xfrm>
                      <a:off x="0" y="0"/>
                      <a:ext cx="7810500" cy="12214860"/>
                    </a:xfrm>
                    <a:prstGeom prst="rect">
                      <a:avLst/>
                    </a:prstGeom>
                  </pic:spPr>
                </pic:pic>
              </a:graphicData>
            </a:graphic>
            <wp14:sizeRelH relativeFrom="margin">
              <wp14:pctWidth>0</wp14:pctWidth>
            </wp14:sizeRelH>
            <wp14:sizeRelV relativeFrom="margin">
              <wp14:pctHeight>0</wp14:pctHeight>
            </wp14:sizeRelV>
          </wp:anchor>
        </w:drawing>
      </w:r>
    </w:p>
    <w:p w14:paraId="75F57292" w14:textId="77777777" w:rsidR="002F1FE5" w:rsidRDefault="002F1FE5" w:rsidP="00AC3000"/>
    <w:p w14:paraId="05085B46" w14:textId="77777777" w:rsidR="002F1FE5" w:rsidRDefault="002F1FE5" w:rsidP="00AC3000"/>
    <w:p w14:paraId="52133E2D" w14:textId="77777777" w:rsidR="00AC3000" w:rsidRDefault="00AC3000" w:rsidP="00AC3000">
      <w:pPr>
        <w:jc w:val="center"/>
      </w:pPr>
    </w:p>
    <w:p w14:paraId="41422D82" w14:textId="77777777" w:rsidR="00AC3000" w:rsidRDefault="00AC3000" w:rsidP="00AC3000">
      <w:pPr>
        <w:jc w:val="center"/>
      </w:pPr>
    </w:p>
    <w:p w14:paraId="6B89ABA4" w14:textId="77777777" w:rsidR="00AC3000" w:rsidRDefault="00AC3000" w:rsidP="00AC3000">
      <w:pPr>
        <w:jc w:val="center"/>
      </w:pPr>
    </w:p>
    <w:p w14:paraId="50EEFF6D" w14:textId="79D7E6A4" w:rsidR="00507CBF" w:rsidRDefault="00984592" w:rsidP="00507CBF">
      <w:pPr>
        <w:jc w:val="center"/>
        <w:rPr>
          <w:color w:val="FFFFFF" w:themeColor="background1"/>
          <w:sz w:val="28"/>
          <w:szCs w:val="28"/>
        </w:rPr>
      </w:pPr>
      <w:r>
        <w:rPr>
          <w:rFonts w:asciiTheme="majorHAnsi" w:hAnsiTheme="majorHAnsi"/>
          <w:color w:val="FFFFFF" w:themeColor="background1"/>
          <w:sz w:val="48"/>
          <w:szCs w:val="48"/>
        </w:rPr>
        <w:t>Impactdocument</w:t>
      </w:r>
      <w:r w:rsidR="00507CBF">
        <w:rPr>
          <w:rFonts w:asciiTheme="majorHAnsi" w:hAnsiTheme="majorHAnsi"/>
          <w:color w:val="FFFFFF" w:themeColor="background1"/>
          <w:sz w:val="48"/>
          <w:szCs w:val="48"/>
        </w:rPr>
        <w:br/>
      </w:r>
      <w:r w:rsidR="0040138A">
        <w:rPr>
          <w:color w:val="FFFFFF" w:themeColor="background1"/>
          <w:sz w:val="28"/>
          <w:szCs w:val="28"/>
        </w:rPr>
        <w:t>[Subtitel]</w:t>
      </w:r>
    </w:p>
    <w:p w14:paraId="4CAE6607" w14:textId="11175AB5" w:rsidR="00F95B71" w:rsidRPr="00F95B71" w:rsidRDefault="0040138A" w:rsidP="00507CBF">
      <w:pPr>
        <w:jc w:val="center"/>
        <w:rPr>
          <w:b/>
          <w:bCs/>
          <w:color w:val="FFFFFF" w:themeColor="background1"/>
          <w:sz w:val="28"/>
          <w:szCs w:val="28"/>
        </w:rPr>
      </w:pPr>
      <w:r>
        <w:rPr>
          <w:b/>
          <w:bCs/>
          <w:color w:val="FFFFFF" w:themeColor="background1"/>
          <w:sz w:val="28"/>
          <w:szCs w:val="28"/>
        </w:rPr>
        <w:t>[K</w:t>
      </w:r>
      <w:r w:rsidR="00984592">
        <w:rPr>
          <w:b/>
          <w:bCs/>
          <w:color w:val="FFFFFF" w:themeColor="background1"/>
          <w:sz w:val="28"/>
          <w:szCs w:val="28"/>
        </w:rPr>
        <w:t>lant]</w:t>
      </w:r>
    </w:p>
    <w:p w14:paraId="1F8FE5EC" w14:textId="77777777" w:rsidR="00932EC8" w:rsidRDefault="00932EC8" w:rsidP="00507CBF">
      <w:pPr>
        <w:jc w:val="center"/>
        <w:rPr>
          <w:color w:val="FFFFFF" w:themeColor="background1"/>
          <w:sz w:val="28"/>
          <w:szCs w:val="28"/>
        </w:rPr>
      </w:pPr>
    </w:p>
    <w:p w14:paraId="318F44B3" w14:textId="77777777" w:rsidR="00AC3000" w:rsidRDefault="00AC3000" w:rsidP="00AC3000">
      <w:pPr>
        <w:jc w:val="center"/>
      </w:pPr>
    </w:p>
    <w:p w14:paraId="451DE9D9" w14:textId="77777777" w:rsidR="00AC3000" w:rsidRDefault="00AC3000" w:rsidP="00AC3000">
      <w:pPr>
        <w:jc w:val="center"/>
      </w:pPr>
    </w:p>
    <w:p w14:paraId="684A4151" w14:textId="77777777" w:rsidR="00AC3000" w:rsidRDefault="00AC3000" w:rsidP="00AC3000">
      <w:pPr>
        <w:jc w:val="center"/>
      </w:pPr>
    </w:p>
    <w:p w14:paraId="5EDA33A7" w14:textId="77777777" w:rsidR="00AC3000" w:rsidRDefault="00AC3000" w:rsidP="00507CBF"/>
    <w:p w14:paraId="6305150E" w14:textId="6A384542" w:rsidR="006825E5" w:rsidRDefault="006825E5" w:rsidP="00507CBF">
      <w:pPr>
        <w:rPr>
          <w:b/>
          <w:bCs/>
        </w:rPr>
      </w:pPr>
    </w:p>
    <w:p w14:paraId="0BC5D9E9" w14:textId="40456675" w:rsidR="004656B3" w:rsidRDefault="004656B3" w:rsidP="006825E5">
      <w:pPr>
        <w:jc w:val="center"/>
        <w:rPr>
          <w:b/>
          <w:bCs/>
        </w:rPr>
      </w:pPr>
    </w:p>
    <w:p w14:paraId="7704B216" w14:textId="77777777" w:rsidR="00B76FD2" w:rsidRDefault="00B76FD2">
      <w:pPr>
        <w:spacing w:after="160" w:line="259" w:lineRule="auto"/>
        <w:rPr>
          <w:rFonts w:ascii="Roboto Black" w:eastAsiaTheme="majorEastAsia" w:hAnsi="Roboto Black" w:cstheme="majorBidi"/>
          <w:color w:val="0060A9"/>
          <w:sz w:val="36"/>
          <w:szCs w:val="32"/>
        </w:rPr>
      </w:pPr>
      <w:r>
        <w:br w:type="page"/>
      </w:r>
    </w:p>
    <w:p w14:paraId="1679B6BB" w14:textId="224437B4" w:rsidR="00E405E3" w:rsidRDefault="00B27CF3" w:rsidP="00E405E3">
      <w:pPr>
        <w:pStyle w:val="Kop1"/>
      </w:pPr>
      <w:r>
        <w:lastRenderedPageBreak/>
        <w:t xml:space="preserve">1. </w:t>
      </w:r>
      <w:r w:rsidR="00984592">
        <w:t>Inleiding</w:t>
      </w:r>
    </w:p>
    <w:p w14:paraId="56B6033C" w14:textId="1FA6FFA6" w:rsidR="001F2726" w:rsidRDefault="001F2726" w:rsidP="001F2726"/>
    <w:p w14:paraId="27F6E948" w14:textId="77777777" w:rsidR="0014176D" w:rsidRPr="0015468F" w:rsidRDefault="0014176D" w:rsidP="0015468F">
      <w:r w:rsidRPr="0015468F">
        <w:t xml:space="preserve">Belangrijke uitgangspunten tijdens deze implementatie zijn dat proces- en dataoptimalisatie gerealiseerd worden. Daarnaast moet er worden vastgehouden aan de best </w:t>
      </w:r>
      <w:proofErr w:type="spellStart"/>
      <w:r w:rsidRPr="0015468F">
        <w:t>practice</w:t>
      </w:r>
      <w:proofErr w:type="spellEnd"/>
      <w:r w:rsidRPr="0015468F">
        <w:t xml:space="preserve"> van AFAS. Gevolg hiervan is dat er binnen domeinen belangrijke veranderingen gerealiseerd worden. Deze veranderingen staan beschreven in dit impactdocument die door elke werkgroep van het project is opgesteld. </w:t>
      </w:r>
    </w:p>
    <w:p w14:paraId="466040E7" w14:textId="77777777" w:rsidR="0014176D" w:rsidRPr="0015468F" w:rsidRDefault="0014176D" w:rsidP="0015468F">
      <w:r w:rsidRPr="0015468F">
        <w:t xml:space="preserve">Het doel van dit impactdocument is het vastleggen van de belangrijkste veranderingen als gevolg van de implementatie. Op deze manier kan de stuurgroep besluiten over de veranderingen. Na het vaststellen van de veranderingen vormt het impactdocument het startpunt voor het realiseren van de veranderingen. </w:t>
      </w:r>
    </w:p>
    <w:p w14:paraId="75A6BE46" w14:textId="77777777" w:rsidR="0014176D" w:rsidRPr="0015468F" w:rsidRDefault="0014176D" w:rsidP="0015468F">
      <w:r w:rsidRPr="0015468F">
        <w:t xml:space="preserve">Elke verandering wordt hieronder inhoudelijk beschreven, daarna wordt het belang van de verandering uitgelegd en als laatste wordt de impact van de verandering toegelicht. </w:t>
      </w:r>
    </w:p>
    <w:p w14:paraId="18DE73E6" w14:textId="77777777" w:rsidR="0014176D" w:rsidRPr="0015468F" w:rsidRDefault="0014176D" w:rsidP="0015468F">
      <w:r w:rsidRPr="0015468F">
        <w:t>In dit impactdocument worden de volgende veranderingen beschreven:</w:t>
      </w:r>
    </w:p>
    <w:p w14:paraId="29110AC2" w14:textId="77777777" w:rsidR="0014176D" w:rsidRPr="0015468F" w:rsidRDefault="0014176D" w:rsidP="0015468F">
      <w:pPr>
        <w:pStyle w:val="Lijstalinea"/>
        <w:numPr>
          <w:ilvl w:val="0"/>
          <w:numId w:val="46"/>
        </w:numPr>
      </w:pPr>
      <w:r w:rsidRPr="0015468F">
        <w:t xml:space="preserve">Verandering 1: </w:t>
      </w:r>
      <w:r w:rsidRPr="0015468F">
        <w:rPr>
          <w:highlight w:val="yellow"/>
        </w:rPr>
        <w:t>Bankrekening wijzigen</w:t>
      </w:r>
      <w:r w:rsidRPr="0015468F">
        <w:t xml:space="preserve"> </w:t>
      </w:r>
    </w:p>
    <w:p w14:paraId="0DD683E7" w14:textId="77777777" w:rsidR="0014176D" w:rsidRPr="0015468F" w:rsidRDefault="0014176D" w:rsidP="0015468F">
      <w:pPr>
        <w:pStyle w:val="Lijstalinea"/>
        <w:numPr>
          <w:ilvl w:val="0"/>
          <w:numId w:val="46"/>
        </w:numPr>
      </w:pPr>
      <w:r w:rsidRPr="0015468F">
        <w:t xml:space="preserve">Verandering 2: </w:t>
      </w:r>
      <w:r w:rsidRPr="0015468F">
        <w:rPr>
          <w:highlight w:val="yellow"/>
        </w:rPr>
        <w:t>Instroomproces</w:t>
      </w:r>
    </w:p>
    <w:p w14:paraId="798EFD12" w14:textId="77777777" w:rsidR="0014176D" w:rsidRPr="0015468F" w:rsidRDefault="0014176D" w:rsidP="0015468F">
      <w:pPr>
        <w:pStyle w:val="Lijstalinea"/>
        <w:numPr>
          <w:ilvl w:val="0"/>
          <w:numId w:val="46"/>
        </w:numPr>
      </w:pPr>
      <w:r w:rsidRPr="0015468F">
        <w:t xml:space="preserve">Verandering 3: </w:t>
      </w:r>
      <w:r w:rsidRPr="0015468F">
        <w:rPr>
          <w:highlight w:val="yellow"/>
        </w:rPr>
        <w:t>Journaalpostanalyse</w:t>
      </w:r>
    </w:p>
    <w:p w14:paraId="7D8F98AA" w14:textId="77777777" w:rsidR="0014176D" w:rsidRPr="0015468F" w:rsidRDefault="0014176D" w:rsidP="0015468F">
      <w:pPr>
        <w:pStyle w:val="Lijstalinea"/>
        <w:numPr>
          <w:ilvl w:val="0"/>
          <w:numId w:val="46"/>
        </w:numPr>
      </w:pPr>
      <w:r w:rsidRPr="0015468F">
        <w:t xml:space="preserve">Verandering 4: </w:t>
      </w:r>
      <w:r w:rsidRPr="0015468F">
        <w:rPr>
          <w:highlight w:val="yellow"/>
        </w:rPr>
        <w:t>Bestelproces voor de besteller</w:t>
      </w:r>
    </w:p>
    <w:p w14:paraId="7DEE8D03" w14:textId="2E19BDE6" w:rsidR="00B27CF3" w:rsidRDefault="00B27CF3">
      <w:pPr>
        <w:spacing w:after="160" w:line="259" w:lineRule="auto"/>
      </w:pPr>
      <w:r>
        <w:br w:type="page"/>
      </w:r>
    </w:p>
    <w:p w14:paraId="7EB83C05" w14:textId="0FF05AE5" w:rsidR="00B27CF3" w:rsidRDefault="00B27CF3" w:rsidP="00B27CF3">
      <w:pPr>
        <w:pStyle w:val="Kop1"/>
      </w:pPr>
      <w:r>
        <w:lastRenderedPageBreak/>
        <w:t>2. Veranderingen en impact</w:t>
      </w:r>
    </w:p>
    <w:p w14:paraId="7CE37A55" w14:textId="77777777" w:rsidR="00B27CF3" w:rsidRDefault="00B27CF3" w:rsidP="00B27CF3"/>
    <w:tbl>
      <w:tblPr>
        <w:tblStyle w:val="Onopgemaaktetabel2"/>
        <w:tblW w:w="0" w:type="auto"/>
        <w:tblLook w:val="04A0" w:firstRow="1" w:lastRow="0" w:firstColumn="1" w:lastColumn="0" w:noHBand="0" w:noVBand="1"/>
      </w:tblPr>
      <w:tblGrid>
        <w:gridCol w:w="2397"/>
        <w:gridCol w:w="1931"/>
        <w:gridCol w:w="1550"/>
        <w:gridCol w:w="922"/>
        <w:gridCol w:w="2262"/>
      </w:tblGrid>
      <w:tr w:rsidR="007762A6" w:rsidRPr="008E4A78" w14:paraId="23B184A6" w14:textId="77777777" w:rsidTr="00DD5C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8" w:type="dxa"/>
          </w:tcPr>
          <w:p w14:paraId="5D926BA7" w14:textId="77777777" w:rsidR="007762A6" w:rsidRPr="00DD5C6C" w:rsidRDefault="007762A6" w:rsidP="00F62F9D">
            <w:pPr>
              <w:rPr>
                <w:rFonts w:cstheme="minorHAnsi"/>
              </w:rPr>
            </w:pPr>
            <w:r w:rsidRPr="00DD5C6C">
              <w:rPr>
                <w:rFonts w:cstheme="minorHAnsi"/>
              </w:rPr>
              <w:t>Verandering</w:t>
            </w:r>
          </w:p>
        </w:tc>
        <w:tc>
          <w:tcPr>
            <w:tcW w:w="1931" w:type="dxa"/>
          </w:tcPr>
          <w:p w14:paraId="5538D8C2" w14:textId="77777777" w:rsidR="007762A6" w:rsidRPr="00DD5C6C" w:rsidRDefault="007762A6" w:rsidP="00F62F9D">
            <w:pPr>
              <w:cnfStyle w:val="100000000000" w:firstRow="1" w:lastRow="0" w:firstColumn="0" w:lastColumn="0" w:oddVBand="0" w:evenVBand="0" w:oddHBand="0" w:evenHBand="0" w:firstRowFirstColumn="0" w:firstRowLastColumn="0" w:lastRowFirstColumn="0" w:lastRowLastColumn="0"/>
              <w:rPr>
                <w:rFonts w:cstheme="minorHAnsi"/>
              </w:rPr>
            </w:pPr>
            <w:r w:rsidRPr="00DD5C6C">
              <w:rPr>
                <w:rFonts w:cstheme="minorHAnsi"/>
              </w:rPr>
              <w:t>Huidige werkwijze</w:t>
            </w:r>
          </w:p>
        </w:tc>
        <w:tc>
          <w:tcPr>
            <w:tcW w:w="1549" w:type="dxa"/>
          </w:tcPr>
          <w:p w14:paraId="00E06452" w14:textId="77777777" w:rsidR="007762A6" w:rsidRPr="00DD5C6C" w:rsidRDefault="007762A6" w:rsidP="00F62F9D">
            <w:pPr>
              <w:cnfStyle w:val="100000000000" w:firstRow="1" w:lastRow="0" w:firstColumn="0" w:lastColumn="0" w:oddVBand="0" w:evenVBand="0" w:oddHBand="0" w:evenHBand="0" w:firstRowFirstColumn="0" w:firstRowLastColumn="0" w:lastRowFirstColumn="0" w:lastRowLastColumn="0"/>
              <w:rPr>
                <w:rFonts w:cstheme="minorHAnsi"/>
              </w:rPr>
            </w:pPr>
            <w:r w:rsidRPr="00DD5C6C">
              <w:rPr>
                <w:rFonts w:cstheme="minorHAnsi"/>
              </w:rPr>
              <w:t>Nieuwe werkwijze</w:t>
            </w:r>
          </w:p>
        </w:tc>
        <w:tc>
          <w:tcPr>
            <w:tcW w:w="1063" w:type="dxa"/>
          </w:tcPr>
          <w:p w14:paraId="3B754919" w14:textId="77777777" w:rsidR="007762A6" w:rsidRPr="00DD5C6C" w:rsidRDefault="007762A6" w:rsidP="00F62F9D">
            <w:pPr>
              <w:cnfStyle w:val="100000000000" w:firstRow="1" w:lastRow="0" w:firstColumn="0" w:lastColumn="0" w:oddVBand="0" w:evenVBand="0" w:oddHBand="0" w:evenHBand="0" w:firstRowFirstColumn="0" w:firstRowLastColumn="0" w:lastRowFirstColumn="0" w:lastRowLastColumn="0"/>
              <w:rPr>
                <w:rFonts w:cstheme="minorHAnsi"/>
              </w:rPr>
            </w:pPr>
            <w:r w:rsidRPr="00DD5C6C">
              <w:rPr>
                <w:rFonts w:cstheme="minorHAnsi"/>
              </w:rPr>
              <w:t>Impact</w:t>
            </w:r>
          </w:p>
        </w:tc>
        <w:tc>
          <w:tcPr>
            <w:tcW w:w="2121" w:type="dxa"/>
          </w:tcPr>
          <w:p w14:paraId="1D821D7A" w14:textId="77777777" w:rsidR="007762A6" w:rsidRPr="00DD5C6C" w:rsidRDefault="007762A6" w:rsidP="00F62F9D">
            <w:pPr>
              <w:cnfStyle w:val="100000000000" w:firstRow="1" w:lastRow="0" w:firstColumn="0" w:lastColumn="0" w:oddVBand="0" w:evenVBand="0" w:oddHBand="0" w:evenHBand="0" w:firstRowFirstColumn="0" w:firstRowLastColumn="0" w:lastRowFirstColumn="0" w:lastRowLastColumn="0"/>
              <w:rPr>
                <w:rFonts w:cstheme="minorHAnsi"/>
              </w:rPr>
            </w:pPr>
            <w:r w:rsidRPr="00DD5C6C">
              <w:rPr>
                <w:rFonts w:cstheme="minorHAnsi"/>
              </w:rPr>
              <w:t>Inrichtingsdocument beschrijving?</w:t>
            </w:r>
          </w:p>
        </w:tc>
      </w:tr>
      <w:tr w:rsidR="007762A6" w:rsidRPr="008E4A78" w14:paraId="7F2D900F" w14:textId="77777777" w:rsidTr="00DD5C6C">
        <w:tc>
          <w:tcPr>
            <w:cnfStyle w:val="001000000000" w:firstRow="0" w:lastRow="0" w:firstColumn="1" w:lastColumn="0" w:oddVBand="0" w:evenVBand="0" w:oddHBand="0" w:evenHBand="0" w:firstRowFirstColumn="0" w:firstRowLastColumn="0" w:lastRowFirstColumn="0" w:lastRowLastColumn="0"/>
            <w:tcW w:w="2398" w:type="dxa"/>
          </w:tcPr>
          <w:p w14:paraId="6C3A980A" w14:textId="77777777" w:rsidR="007762A6" w:rsidRPr="00EB0C02" w:rsidRDefault="007762A6" w:rsidP="00F62F9D">
            <w:pPr>
              <w:rPr>
                <w:rFonts w:cstheme="minorHAnsi"/>
                <w:b w:val="0"/>
                <w:i/>
                <w:highlight w:val="yellow"/>
              </w:rPr>
            </w:pPr>
            <w:r w:rsidRPr="00EB0C02">
              <w:rPr>
                <w:rFonts w:cstheme="minorHAnsi"/>
                <w:b w:val="0"/>
                <w:i/>
                <w:highlight w:val="yellow"/>
              </w:rPr>
              <w:t>Bankrekening wijzigen</w:t>
            </w:r>
          </w:p>
        </w:tc>
        <w:tc>
          <w:tcPr>
            <w:tcW w:w="1931" w:type="dxa"/>
          </w:tcPr>
          <w:p w14:paraId="1EE79944" w14:textId="77777777" w:rsidR="007762A6" w:rsidRPr="00EB0C02" w:rsidRDefault="007762A6" w:rsidP="00F62F9D">
            <w:pPr>
              <w:cnfStyle w:val="000000000000" w:firstRow="0" w:lastRow="0" w:firstColumn="0" w:lastColumn="0" w:oddVBand="0" w:evenVBand="0" w:oddHBand="0" w:evenHBand="0" w:firstRowFirstColumn="0" w:firstRowLastColumn="0" w:lastRowFirstColumn="0" w:lastRowLastColumn="0"/>
              <w:rPr>
                <w:rFonts w:cstheme="minorHAnsi"/>
                <w:i/>
                <w:highlight w:val="yellow"/>
              </w:rPr>
            </w:pPr>
            <w:r w:rsidRPr="00EB0C02">
              <w:rPr>
                <w:rFonts w:cstheme="minorHAnsi"/>
                <w:i/>
                <w:highlight w:val="yellow"/>
              </w:rPr>
              <w:t>Controle door salarisadministratie</w:t>
            </w:r>
          </w:p>
        </w:tc>
        <w:tc>
          <w:tcPr>
            <w:tcW w:w="1549" w:type="dxa"/>
          </w:tcPr>
          <w:p w14:paraId="35EF9341" w14:textId="77777777" w:rsidR="007762A6" w:rsidRPr="00EB0C02" w:rsidRDefault="007762A6" w:rsidP="00F62F9D">
            <w:pPr>
              <w:cnfStyle w:val="000000000000" w:firstRow="0" w:lastRow="0" w:firstColumn="0" w:lastColumn="0" w:oddVBand="0" w:evenVBand="0" w:oddHBand="0" w:evenHBand="0" w:firstRowFirstColumn="0" w:firstRowLastColumn="0" w:lastRowFirstColumn="0" w:lastRowLastColumn="0"/>
              <w:rPr>
                <w:rFonts w:cstheme="minorHAnsi"/>
                <w:i/>
                <w:highlight w:val="yellow"/>
              </w:rPr>
            </w:pPr>
            <w:r w:rsidRPr="00EB0C02">
              <w:rPr>
                <w:rFonts w:cstheme="minorHAnsi"/>
                <w:i/>
                <w:highlight w:val="yellow"/>
              </w:rPr>
              <w:t>Automatisch goedkeuren</w:t>
            </w:r>
          </w:p>
        </w:tc>
        <w:tc>
          <w:tcPr>
            <w:tcW w:w="1063" w:type="dxa"/>
          </w:tcPr>
          <w:p w14:paraId="42F0FE61" w14:textId="77777777" w:rsidR="007762A6" w:rsidRPr="00EB0C02" w:rsidRDefault="007762A6" w:rsidP="00F62F9D">
            <w:pPr>
              <w:cnfStyle w:val="000000000000" w:firstRow="0" w:lastRow="0" w:firstColumn="0" w:lastColumn="0" w:oddVBand="0" w:evenVBand="0" w:oddHBand="0" w:evenHBand="0" w:firstRowFirstColumn="0" w:firstRowLastColumn="0" w:lastRowFirstColumn="0" w:lastRowLastColumn="0"/>
              <w:rPr>
                <w:rFonts w:cstheme="minorHAnsi"/>
                <w:i/>
                <w:highlight w:val="yellow"/>
              </w:rPr>
            </w:pPr>
            <w:r>
              <w:rPr>
                <w:rFonts w:cstheme="minorHAnsi"/>
                <w:i/>
                <w:highlight w:val="yellow"/>
              </w:rPr>
              <w:t>Klein</w:t>
            </w:r>
          </w:p>
        </w:tc>
        <w:tc>
          <w:tcPr>
            <w:tcW w:w="2121" w:type="dxa"/>
          </w:tcPr>
          <w:p w14:paraId="325B99F1" w14:textId="77777777" w:rsidR="007762A6" w:rsidRPr="00EB0C02" w:rsidRDefault="007762A6" w:rsidP="00F62F9D">
            <w:pPr>
              <w:cnfStyle w:val="000000000000" w:firstRow="0" w:lastRow="0" w:firstColumn="0" w:lastColumn="0" w:oddVBand="0" w:evenVBand="0" w:oddHBand="0" w:evenHBand="0" w:firstRowFirstColumn="0" w:firstRowLastColumn="0" w:lastRowFirstColumn="0" w:lastRowLastColumn="0"/>
              <w:rPr>
                <w:rFonts w:cstheme="minorHAnsi"/>
                <w:i/>
                <w:highlight w:val="yellow"/>
              </w:rPr>
            </w:pPr>
            <w:r w:rsidRPr="00EB0C02">
              <w:rPr>
                <w:rFonts w:cstheme="minorHAnsi"/>
                <w:i/>
                <w:highlight w:val="yellow"/>
              </w:rPr>
              <w:t>Hoofdstuk 2. ESS mutaties</w:t>
            </w:r>
          </w:p>
        </w:tc>
      </w:tr>
      <w:tr w:rsidR="007762A6" w:rsidRPr="00551273" w14:paraId="4EE77CD2" w14:textId="77777777" w:rsidTr="00DD5C6C">
        <w:tc>
          <w:tcPr>
            <w:cnfStyle w:val="001000000000" w:firstRow="0" w:lastRow="0" w:firstColumn="1" w:lastColumn="0" w:oddVBand="0" w:evenVBand="0" w:oddHBand="0" w:evenHBand="0" w:firstRowFirstColumn="0" w:firstRowLastColumn="0" w:lastRowFirstColumn="0" w:lastRowLastColumn="0"/>
            <w:tcW w:w="2398" w:type="dxa"/>
          </w:tcPr>
          <w:p w14:paraId="11FC83AB" w14:textId="77777777" w:rsidR="007762A6" w:rsidRPr="003F4441" w:rsidRDefault="007762A6" w:rsidP="00F62F9D">
            <w:pPr>
              <w:rPr>
                <w:rFonts w:cstheme="minorHAnsi"/>
                <w:b w:val="0"/>
                <w:i/>
                <w:highlight w:val="yellow"/>
              </w:rPr>
            </w:pPr>
            <w:r w:rsidRPr="003F4441">
              <w:rPr>
                <w:rFonts w:cstheme="minorHAnsi"/>
                <w:b w:val="0"/>
                <w:i/>
                <w:highlight w:val="yellow"/>
              </w:rPr>
              <w:t>Instroom proces</w:t>
            </w:r>
          </w:p>
        </w:tc>
        <w:tc>
          <w:tcPr>
            <w:tcW w:w="1931" w:type="dxa"/>
          </w:tcPr>
          <w:p w14:paraId="1F53E01C" w14:textId="77777777" w:rsidR="007762A6" w:rsidRPr="003F4441" w:rsidRDefault="007762A6" w:rsidP="00F62F9D">
            <w:pPr>
              <w:cnfStyle w:val="000000000000" w:firstRow="0" w:lastRow="0" w:firstColumn="0" w:lastColumn="0" w:oddVBand="0" w:evenVBand="0" w:oddHBand="0" w:evenHBand="0" w:firstRowFirstColumn="0" w:firstRowLastColumn="0" w:lastRowFirstColumn="0" w:lastRowLastColumn="0"/>
              <w:rPr>
                <w:rFonts w:cstheme="minorHAnsi"/>
                <w:i/>
                <w:highlight w:val="yellow"/>
              </w:rPr>
            </w:pPr>
            <w:r w:rsidRPr="003F4441">
              <w:rPr>
                <w:rFonts w:cstheme="minorHAnsi"/>
                <w:i/>
                <w:highlight w:val="yellow"/>
              </w:rPr>
              <w:t>Controle door controlling</w:t>
            </w:r>
          </w:p>
        </w:tc>
        <w:tc>
          <w:tcPr>
            <w:tcW w:w="1549" w:type="dxa"/>
          </w:tcPr>
          <w:p w14:paraId="6FC9535B" w14:textId="77777777" w:rsidR="007762A6" w:rsidRPr="003F4441" w:rsidRDefault="007762A6" w:rsidP="00F62F9D">
            <w:pPr>
              <w:cnfStyle w:val="000000000000" w:firstRow="0" w:lastRow="0" w:firstColumn="0" w:lastColumn="0" w:oddVBand="0" w:evenVBand="0" w:oddHBand="0" w:evenHBand="0" w:firstRowFirstColumn="0" w:firstRowLastColumn="0" w:lastRowFirstColumn="0" w:lastRowLastColumn="0"/>
              <w:rPr>
                <w:rFonts w:cstheme="minorHAnsi"/>
                <w:i/>
                <w:highlight w:val="yellow"/>
              </w:rPr>
            </w:pPr>
            <w:r w:rsidRPr="003F4441">
              <w:rPr>
                <w:rFonts w:cstheme="minorHAnsi"/>
                <w:i/>
                <w:highlight w:val="yellow"/>
              </w:rPr>
              <w:t>Controlling niet meer meenemen in proces</w:t>
            </w:r>
          </w:p>
        </w:tc>
        <w:tc>
          <w:tcPr>
            <w:tcW w:w="1063" w:type="dxa"/>
          </w:tcPr>
          <w:p w14:paraId="198FCB50" w14:textId="77777777" w:rsidR="007762A6" w:rsidRPr="003F4441" w:rsidRDefault="007762A6" w:rsidP="00F62F9D">
            <w:pPr>
              <w:cnfStyle w:val="000000000000" w:firstRow="0" w:lastRow="0" w:firstColumn="0" w:lastColumn="0" w:oddVBand="0" w:evenVBand="0" w:oddHBand="0" w:evenHBand="0" w:firstRowFirstColumn="0" w:firstRowLastColumn="0" w:lastRowFirstColumn="0" w:lastRowLastColumn="0"/>
              <w:rPr>
                <w:rFonts w:cstheme="minorHAnsi"/>
                <w:i/>
                <w:highlight w:val="yellow"/>
              </w:rPr>
            </w:pPr>
            <w:r>
              <w:rPr>
                <w:rFonts w:cstheme="minorHAnsi"/>
                <w:i/>
                <w:highlight w:val="yellow"/>
              </w:rPr>
              <w:t>Klein</w:t>
            </w:r>
          </w:p>
        </w:tc>
        <w:tc>
          <w:tcPr>
            <w:tcW w:w="2121" w:type="dxa"/>
          </w:tcPr>
          <w:p w14:paraId="3C777C47" w14:textId="77777777" w:rsidR="007762A6" w:rsidRPr="003F4441" w:rsidRDefault="007762A6" w:rsidP="00F62F9D">
            <w:pPr>
              <w:cnfStyle w:val="000000000000" w:firstRow="0" w:lastRow="0" w:firstColumn="0" w:lastColumn="0" w:oddVBand="0" w:evenVBand="0" w:oddHBand="0" w:evenHBand="0" w:firstRowFirstColumn="0" w:firstRowLastColumn="0" w:lastRowFirstColumn="0" w:lastRowLastColumn="0"/>
              <w:rPr>
                <w:rFonts w:cstheme="minorHAnsi"/>
                <w:i/>
                <w:highlight w:val="yellow"/>
              </w:rPr>
            </w:pPr>
            <w:r w:rsidRPr="003F4441">
              <w:rPr>
                <w:rFonts w:cstheme="minorHAnsi"/>
                <w:i/>
                <w:highlight w:val="yellow"/>
              </w:rPr>
              <w:t>Hoofdstuk 4. Instroom</w:t>
            </w:r>
          </w:p>
        </w:tc>
      </w:tr>
      <w:tr w:rsidR="007762A6" w:rsidRPr="00551273" w14:paraId="50D7288B" w14:textId="77777777" w:rsidTr="00DD5C6C">
        <w:tc>
          <w:tcPr>
            <w:cnfStyle w:val="001000000000" w:firstRow="0" w:lastRow="0" w:firstColumn="1" w:lastColumn="0" w:oddVBand="0" w:evenVBand="0" w:oddHBand="0" w:evenHBand="0" w:firstRowFirstColumn="0" w:firstRowLastColumn="0" w:lastRowFirstColumn="0" w:lastRowLastColumn="0"/>
            <w:tcW w:w="2398" w:type="dxa"/>
          </w:tcPr>
          <w:p w14:paraId="21AC53A4" w14:textId="77777777" w:rsidR="007762A6" w:rsidRPr="00E60B1D" w:rsidRDefault="007762A6" w:rsidP="00F62F9D">
            <w:pPr>
              <w:rPr>
                <w:rFonts w:cstheme="minorHAnsi"/>
                <w:b w:val="0"/>
                <w:i/>
                <w:highlight w:val="yellow"/>
              </w:rPr>
            </w:pPr>
            <w:r w:rsidRPr="00E60B1D">
              <w:rPr>
                <w:rFonts w:cstheme="minorHAnsi"/>
                <w:b w:val="0"/>
                <w:i/>
                <w:highlight w:val="yellow"/>
              </w:rPr>
              <w:t>Loonjournaalp</w:t>
            </w:r>
            <w:r>
              <w:rPr>
                <w:rFonts w:cstheme="minorHAnsi"/>
                <w:b w:val="0"/>
                <w:i/>
                <w:highlight w:val="yellow"/>
              </w:rPr>
              <w:t>o</w:t>
            </w:r>
            <w:r w:rsidRPr="00E60B1D">
              <w:rPr>
                <w:rFonts w:cstheme="minorHAnsi"/>
                <w:b w:val="0"/>
                <w:i/>
                <w:highlight w:val="yellow"/>
              </w:rPr>
              <w:t>st</w:t>
            </w:r>
            <w:r>
              <w:rPr>
                <w:rFonts w:cstheme="minorHAnsi"/>
                <w:b w:val="0"/>
                <w:i/>
                <w:highlight w:val="yellow"/>
              </w:rPr>
              <w:t>analyse</w:t>
            </w:r>
          </w:p>
        </w:tc>
        <w:tc>
          <w:tcPr>
            <w:tcW w:w="1931" w:type="dxa"/>
          </w:tcPr>
          <w:p w14:paraId="6B117BC3" w14:textId="77777777" w:rsidR="007762A6" w:rsidRPr="00E60B1D" w:rsidRDefault="007762A6" w:rsidP="00F62F9D">
            <w:pPr>
              <w:cnfStyle w:val="000000000000" w:firstRow="0" w:lastRow="0" w:firstColumn="0" w:lastColumn="0" w:oddVBand="0" w:evenVBand="0" w:oddHBand="0" w:evenHBand="0" w:firstRowFirstColumn="0" w:firstRowLastColumn="0" w:lastRowFirstColumn="0" w:lastRowLastColumn="0"/>
              <w:rPr>
                <w:rFonts w:cstheme="minorHAnsi"/>
                <w:i/>
                <w:highlight w:val="yellow"/>
              </w:rPr>
            </w:pPr>
            <w:r>
              <w:rPr>
                <w:rFonts w:cstheme="minorHAnsi"/>
                <w:i/>
                <w:highlight w:val="yellow"/>
              </w:rPr>
              <w:t>Handmatig inlezen</w:t>
            </w:r>
          </w:p>
        </w:tc>
        <w:tc>
          <w:tcPr>
            <w:tcW w:w="1549" w:type="dxa"/>
          </w:tcPr>
          <w:p w14:paraId="18C5E918" w14:textId="77777777" w:rsidR="007762A6" w:rsidRPr="00E60B1D" w:rsidRDefault="007762A6" w:rsidP="00F62F9D">
            <w:pPr>
              <w:cnfStyle w:val="000000000000" w:firstRow="0" w:lastRow="0" w:firstColumn="0" w:lastColumn="0" w:oddVBand="0" w:evenVBand="0" w:oddHBand="0" w:evenHBand="0" w:firstRowFirstColumn="0" w:firstRowLastColumn="0" w:lastRowFirstColumn="0" w:lastRowLastColumn="0"/>
              <w:rPr>
                <w:rFonts w:cstheme="minorHAnsi"/>
                <w:i/>
                <w:highlight w:val="yellow"/>
              </w:rPr>
            </w:pPr>
            <w:r>
              <w:rPr>
                <w:rFonts w:cstheme="minorHAnsi"/>
                <w:i/>
                <w:highlight w:val="yellow"/>
              </w:rPr>
              <w:t>Automatisch gejournaliseerd naar Financieel</w:t>
            </w:r>
          </w:p>
        </w:tc>
        <w:tc>
          <w:tcPr>
            <w:tcW w:w="1063" w:type="dxa"/>
          </w:tcPr>
          <w:p w14:paraId="7B8BFDEE" w14:textId="77777777" w:rsidR="007762A6" w:rsidRPr="00E60B1D" w:rsidRDefault="007762A6" w:rsidP="00F62F9D">
            <w:pPr>
              <w:cnfStyle w:val="000000000000" w:firstRow="0" w:lastRow="0" w:firstColumn="0" w:lastColumn="0" w:oddVBand="0" w:evenVBand="0" w:oddHBand="0" w:evenHBand="0" w:firstRowFirstColumn="0" w:firstRowLastColumn="0" w:lastRowFirstColumn="0" w:lastRowLastColumn="0"/>
              <w:rPr>
                <w:rFonts w:cstheme="minorHAnsi"/>
                <w:i/>
                <w:highlight w:val="yellow"/>
              </w:rPr>
            </w:pPr>
            <w:r>
              <w:rPr>
                <w:rFonts w:cstheme="minorHAnsi"/>
                <w:i/>
                <w:highlight w:val="yellow"/>
              </w:rPr>
              <w:t>Medium</w:t>
            </w:r>
          </w:p>
        </w:tc>
        <w:tc>
          <w:tcPr>
            <w:tcW w:w="2121" w:type="dxa"/>
          </w:tcPr>
          <w:p w14:paraId="449986DA" w14:textId="77777777" w:rsidR="007762A6" w:rsidRPr="00E60B1D" w:rsidRDefault="007762A6" w:rsidP="00F62F9D">
            <w:pPr>
              <w:cnfStyle w:val="000000000000" w:firstRow="0" w:lastRow="0" w:firstColumn="0" w:lastColumn="0" w:oddVBand="0" w:evenVBand="0" w:oddHBand="0" w:evenHBand="0" w:firstRowFirstColumn="0" w:firstRowLastColumn="0" w:lastRowFirstColumn="0" w:lastRowLastColumn="0"/>
              <w:rPr>
                <w:rFonts w:cstheme="minorHAnsi"/>
                <w:i/>
                <w:highlight w:val="yellow"/>
              </w:rPr>
            </w:pPr>
            <w:r>
              <w:rPr>
                <w:rFonts w:cstheme="minorHAnsi"/>
                <w:i/>
                <w:highlight w:val="yellow"/>
              </w:rPr>
              <w:t>Hoofdstuk 6. Payroll</w:t>
            </w:r>
          </w:p>
        </w:tc>
      </w:tr>
      <w:tr w:rsidR="007762A6" w:rsidRPr="00551273" w14:paraId="4AA23E80" w14:textId="77777777" w:rsidTr="00DD5C6C">
        <w:tc>
          <w:tcPr>
            <w:cnfStyle w:val="001000000000" w:firstRow="0" w:lastRow="0" w:firstColumn="1" w:lastColumn="0" w:oddVBand="0" w:evenVBand="0" w:oddHBand="0" w:evenHBand="0" w:firstRowFirstColumn="0" w:firstRowLastColumn="0" w:lastRowFirstColumn="0" w:lastRowLastColumn="0"/>
            <w:tcW w:w="2398" w:type="dxa"/>
          </w:tcPr>
          <w:p w14:paraId="693B440B" w14:textId="77777777" w:rsidR="007762A6" w:rsidRPr="00E60B1D" w:rsidRDefault="007762A6" w:rsidP="00F62F9D">
            <w:pPr>
              <w:rPr>
                <w:rFonts w:cstheme="minorHAnsi"/>
                <w:b w:val="0"/>
                <w:i/>
                <w:highlight w:val="yellow"/>
              </w:rPr>
            </w:pPr>
            <w:r w:rsidRPr="00E60B1D">
              <w:rPr>
                <w:rFonts w:cstheme="minorHAnsi"/>
                <w:b w:val="0"/>
                <w:i/>
                <w:highlight w:val="yellow"/>
              </w:rPr>
              <w:t>Bestelproces besteller</w:t>
            </w:r>
          </w:p>
        </w:tc>
        <w:tc>
          <w:tcPr>
            <w:tcW w:w="1931" w:type="dxa"/>
          </w:tcPr>
          <w:p w14:paraId="21AE5B40" w14:textId="77777777" w:rsidR="007762A6" w:rsidRPr="00E60B1D" w:rsidRDefault="007762A6" w:rsidP="00F62F9D">
            <w:pPr>
              <w:cnfStyle w:val="000000000000" w:firstRow="0" w:lastRow="0" w:firstColumn="0" w:lastColumn="0" w:oddVBand="0" w:evenVBand="0" w:oddHBand="0" w:evenHBand="0" w:firstRowFirstColumn="0" w:firstRowLastColumn="0" w:lastRowFirstColumn="0" w:lastRowLastColumn="0"/>
              <w:rPr>
                <w:rFonts w:cstheme="minorHAnsi"/>
                <w:i/>
                <w:highlight w:val="yellow"/>
              </w:rPr>
            </w:pPr>
            <w:r w:rsidRPr="00E60B1D">
              <w:rPr>
                <w:rFonts w:cstheme="minorHAnsi"/>
                <w:i/>
                <w:highlight w:val="yellow"/>
              </w:rPr>
              <w:t>Afhankelijk type kanaal. Nu 7 type kanalen beschikbaar.</w:t>
            </w:r>
          </w:p>
        </w:tc>
        <w:tc>
          <w:tcPr>
            <w:tcW w:w="1549" w:type="dxa"/>
          </w:tcPr>
          <w:p w14:paraId="38EF6664" w14:textId="77777777" w:rsidR="007762A6" w:rsidRPr="00E60B1D" w:rsidRDefault="007762A6" w:rsidP="00F62F9D">
            <w:pPr>
              <w:cnfStyle w:val="000000000000" w:firstRow="0" w:lastRow="0" w:firstColumn="0" w:lastColumn="0" w:oddVBand="0" w:evenVBand="0" w:oddHBand="0" w:evenHBand="0" w:firstRowFirstColumn="0" w:firstRowLastColumn="0" w:lastRowFirstColumn="0" w:lastRowLastColumn="0"/>
              <w:rPr>
                <w:rFonts w:cstheme="minorHAnsi"/>
                <w:i/>
                <w:highlight w:val="yellow"/>
              </w:rPr>
            </w:pPr>
            <w:r w:rsidRPr="00E60B1D">
              <w:rPr>
                <w:rFonts w:cstheme="minorHAnsi"/>
                <w:i/>
                <w:highlight w:val="yellow"/>
              </w:rPr>
              <w:t>Wordt één kanaal: AFAS InSite inkoopportaal</w:t>
            </w:r>
          </w:p>
        </w:tc>
        <w:tc>
          <w:tcPr>
            <w:tcW w:w="1063" w:type="dxa"/>
          </w:tcPr>
          <w:p w14:paraId="5337D063" w14:textId="77777777" w:rsidR="007762A6" w:rsidRPr="00E60B1D" w:rsidRDefault="007762A6" w:rsidP="00F62F9D">
            <w:pPr>
              <w:cnfStyle w:val="000000000000" w:firstRow="0" w:lastRow="0" w:firstColumn="0" w:lastColumn="0" w:oddVBand="0" w:evenVBand="0" w:oddHBand="0" w:evenHBand="0" w:firstRowFirstColumn="0" w:firstRowLastColumn="0" w:lastRowFirstColumn="0" w:lastRowLastColumn="0"/>
              <w:rPr>
                <w:rFonts w:cstheme="minorHAnsi"/>
                <w:i/>
                <w:highlight w:val="yellow"/>
              </w:rPr>
            </w:pPr>
            <w:r>
              <w:rPr>
                <w:rFonts w:cstheme="minorHAnsi"/>
                <w:i/>
                <w:highlight w:val="yellow"/>
              </w:rPr>
              <w:t>Groot</w:t>
            </w:r>
          </w:p>
        </w:tc>
        <w:tc>
          <w:tcPr>
            <w:tcW w:w="2121" w:type="dxa"/>
          </w:tcPr>
          <w:p w14:paraId="1F423970" w14:textId="77777777" w:rsidR="007762A6" w:rsidRPr="00E60B1D" w:rsidRDefault="007762A6" w:rsidP="00F62F9D">
            <w:pPr>
              <w:cnfStyle w:val="000000000000" w:firstRow="0" w:lastRow="0" w:firstColumn="0" w:lastColumn="0" w:oddVBand="0" w:evenVBand="0" w:oddHBand="0" w:evenHBand="0" w:firstRowFirstColumn="0" w:firstRowLastColumn="0" w:lastRowFirstColumn="0" w:lastRowLastColumn="0"/>
              <w:rPr>
                <w:rFonts w:cstheme="minorHAnsi"/>
                <w:i/>
                <w:highlight w:val="yellow"/>
              </w:rPr>
            </w:pPr>
            <w:r w:rsidRPr="00E60B1D">
              <w:rPr>
                <w:rFonts w:cstheme="minorHAnsi"/>
                <w:i/>
                <w:highlight w:val="yellow"/>
              </w:rPr>
              <w:t>Hoofdstuk 10. Inkoop</w:t>
            </w:r>
          </w:p>
        </w:tc>
      </w:tr>
      <w:tr w:rsidR="007762A6" w:rsidRPr="00551273" w14:paraId="54DB90D7" w14:textId="77777777" w:rsidTr="00DD5C6C">
        <w:tc>
          <w:tcPr>
            <w:cnfStyle w:val="001000000000" w:firstRow="0" w:lastRow="0" w:firstColumn="1" w:lastColumn="0" w:oddVBand="0" w:evenVBand="0" w:oddHBand="0" w:evenHBand="0" w:firstRowFirstColumn="0" w:firstRowLastColumn="0" w:lastRowFirstColumn="0" w:lastRowLastColumn="0"/>
            <w:tcW w:w="2398" w:type="dxa"/>
          </w:tcPr>
          <w:p w14:paraId="4D4492E9" w14:textId="77777777" w:rsidR="007762A6" w:rsidRPr="00E60B1D" w:rsidRDefault="007762A6" w:rsidP="00F62F9D">
            <w:pPr>
              <w:rPr>
                <w:rFonts w:cstheme="minorHAnsi"/>
                <w:b w:val="0"/>
                <w:i/>
                <w:highlight w:val="yellow"/>
              </w:rPr>
            </w:pPr>
          </w:p>
        </w:tc>
        <w:tc>
          <w:tcPr>
            <w:tcW w:w="1931" w:type="dxa"/>
          </w:tcPr>
          <w:p w14:paraId="5AC4C963" w14:textId="77777777" w:rsidR="007762A6" w:rsidRPr="00E60B1D" w:rsidRDefault="007762A6" w:rsidP="00F62F9D">
            <w:pPr>
              <w:cnfStyle w:val="000000000000" w:firstRow="0" w:lastRow="0" w:firstColumn="0" w:lastColumn="0" w:oddVBand="0" w:evenVBand="0" w:oddHBand="0" w:evenHBand="0" w:firstRowFirstColumn="0" w:firstRowLastColumn="0" w:lastRowFirstColumn="0" w:lastRowLastColumn="0"/>
              <w:rPr>
                <w:rFonts w:cstheme="minorHAnsi"/>
                <w:i/>
                <w:highlight w:val="yellow"/>
              </w:rPr>
            </w:pPr>
          </w:p>
        </w:tc>
        <w:tc>
          <w:tcPr>
            <w:tcW w:w="1549" w:type="dxa"/>
          </w:tcPr>
          <w:p w14:paraId="4A6EC583" w14:textId="77777777" w:rsidR="007762A6" w:rsidRPr="00E60B1D" w:rsidRDefault="007762A6" w:rsidP="00F62F9D">
            <w:pPr>
              <w:cnfStyle w:val="000000000000" w:firstRow="0" w:lastRow="0" w:firstColumn="0" w:lastColumn="0" w:oddVBand="0" w:evenVBand="0" w:oddHBand="0" w:evenHBand="0" w:firstRowFirstColumn="0" w:firstRowLastColumn="0" w:lastRowFirstColumn="0" w:lastRowLastColumn="0"/>
              <w:rPr>
                <w:rFonts w:cstheme="minorHAnsi"/>
                <w:i/>
                <w:highlight w:val="yellow"/>
              </w:rPr>
            </w:pPr>
          </w:p>
        </w:tc>
        <w:tc>
          <w:tcPr>
            <w:tcW w:w="1063" w:type="dxa"/>
          </w:tcPr>
          <w:p w14:paraId="169C17AC" w14:textId="77777777" w:rsidR="007762A6" w:rsidRPr="00E60B1D" w:rsidRDefault="007762A6" w:rsidP="00F62F9D">
            <w:pPr>
              <w:cnfStyle w:val="000000000000" w:firstRow="0" w:lastRow="0" w:firstColumn="0" w:lastColumn="0" w:oddVBand="0" w:evenVBand="0" w:oddHBand="0" w:evenHBand="0" w:firstRowFirstColumn="0" w:firstRowLastColumn="0" w:lastRowFirstColumn="0" w:lastRowLastColumn="0"/>
              <w:rPr>
                <w:rFonts w:cstheme="minorHAnsi"/>
                <w:i/>
                <w:highlight w:val="yellow"/>
              </w:rPr>
            </w:pPr>
          </w:p>
        </w:tc>
        <w:tc>
          <w:tcPr>
            <w:tcW w:w="2121" w:type="dxa"/>
          </w:tcPr>
          <w:p w14:paraId="7D44D63B" w14:textId="77777777" w:rsidR="007762A6" w:rsidRPr="00E60B1D" w:rsidRDefault="007762A6" w:rsidP="00F62F9D">
            <w:pPr>
              <w:cnfStyle w:val="000000000000" w:firstRow="0" w:lastRow="0" w:firstColumn="0" w:lastColumn="0" w:oddVBand="0" w:evenVBand="0" w:oddHBand="0" w:evenHBand="0" w:firstRowFirstColumn="0" w:firstRowLastColumn="0" w:lastRowFirstColumn="0" w:lastRowLastColumn="0"/>
              <w:rPr>
                <w:rFonts w:cstheme="minorHAnsi"/>
                <w:i/>
                <w:highlight w:val="yellow"/>
              </w:rPr>
            </w:pPr>
          </w:p>
        </w:tc>
      </w:tr>
      <w:tr w:rsidR="007762A6" w:rsidRPr="00551273" w14:paraId="03BE4E30" w14:textId="77777777" w:rsidTr="00DD5C6C">
        <w:tc>
          <w:tcPr>
            <w:cnfStyle w:val="001000000000" w:firstRow="0" w:lastRow="0" w:firstColumn="1" w:lastColumn="0" w:oddVBand="0" w:evenVBand="0" w:oddHBand="0" w:evenHBand="0" w:firstRowFirstColumn="0" w:firstRowLastColumn="0" w:lastRowFirstColumn="0" w:lastRowLastColumn="0"/>
            <w:tcW w:w="2398" w:type="dxa"/>
          </w:tcPr>
          <w:p w14:paraId="0650683E" w14:textId="77777777" w:rsidR="007762A6" w:rsidRPr="00E60B1D" w:rsidRDefault="007762A6" w:rsidP="00F62F9D">
            <w:pPr>
              <w:rPr>
                <w:rFonts w:cstheme="minorHAnsi"/>
                <w:b w:val="0"/>
                <w:i/>
                <w:highlight w:val="yellow"/>
              </w:rPr>
            </w:pPr>
          </w:p>
        </w:tc>
        <w:tc>
          <w:tcPr>
            <w:tcW w:w="1931" w:type="dxa"/>
          </w:tcPr>
          <w:p w14:paraId="55BBC7B9" w14:textId="77777777" w:rsidR="007762A6" w:rsidRPr="00E60B1D" w:rsidRDefault="007762A6" w:rsidP="00F62F9D">
            <w:pPr>
              <w:cnfStyle w:val="000000000000" w:firstRow="0" w:lastRow="0" w:firstColumn="0" w:lastColumn="0" w:oddVBand="0" w:evenVBand="0" w:oddHBand="0" w:evenHBand="0" w:firstRowFirstColumn="0" w:firstRowLastColumn="0" w:lastRowFirstColumn="0" w:lastRowLastColumn="0"/>
              <w:rPr>
                <w:rFonts w:cstheme="minorHAnsi"/>
                <w:i/>
                <w:highlight w:val="yellow"/>
              </w:rPr>
            </w:pPr>
          </w:p>
        </w:tc>
        <w:tc>
          <w:tcPr>
            <w:tcW w:w="1549" w:type="dxa"/>
          </w:tcPr>
          <w:p w14:paraId="1FE9DCB3" w14:textId="77777777" w:rsidR="007762A6" w:rsidRPr="00E60B1D" w:rsidRDefault="007762A6" w:rsidP="00F62F9D">
            <w:pPr>
              <w:cnfStyle w:val="000000000000" w:firstRow="0" w:lastRow="0" w:firstColumn="0" w:lastColumn="0" w:oddVBand="0" w:evenVBand="0" w:oddHBand="0" w:evenHBand="0" w:firstRowFirstColumn="0" w:firstRowLastColumn="0" w:lastRowFirstColumn="0" w:lastRowLastColumn="0"/>
              <w:rPr>
                <w:rFonts w:cstheme="minorHAnsi"/>
                <w:i/>
                <w:highlight w:val="yellow"/>
              </w:rPr>
            </w:pPr>
          </w:p>
        </w:tc>
        <w:tc>
          <w:tcPr>
            <w:tcW w:w="1063" w:type="dxa"/>
          </w:tcPr>
          <w:p w14:paraId="69C4865B" w14:textId="77777777" w:rsidR="007762A6" w:rsidRPr="00E60B1D" w:rsidRDefault="007762A6" w:rsidP="00F62F9D">
            <w:pPr>
              <w:cnfStyle w:val="000000000000" w:firstRow="0" w:lastRow="0" w:firstColumn="0" w:lastColumn="0" w:oddVBand="0" w:evenVBand="0" w:oddHBand="0" w:evenHBand="0" w:firstRowFirstColumn="0" w:firstRowLastColumn="0" w:lastRowFirstColumn="0" w:lastRowLastColumn="0"/>
              <w:rPr>
                <w:rFonts w:cstheme="minorHAnsi"/>
                <w:i/>
                <w:highlight w:val="yellow"/>
              </w:rPr>
            </w:pPr>
          </w:p>
        </w:tc>
        <w:tc>
          <w:tcPr>
            <w:tcW w:w="2121" w:type="dxa"/>
          </w:tcPr>
          <w:p w14:paraId="33634E44" w14:textId="77777777" w:rsidR="007762A6" w:rsidRPr="00E60B1D" w:rsidRDefault="007762A6" w:rsidP="00F62F9D">
            <w:pPr>
              <w:cnfStyle w:val="000000000000" w:firstRow="0" w:lastRow="0" w:firstColumn="0" w:lastColumn="0" w:oddVBand="0" w:evenVBand="0" w:oddHBand="0" w:evenHBand="0" w:firstRowFirstColumn="0" w:firstRowLastColumn="0" w:lastRowFirstColumn="0" w:lastRowLastColumn="0"/>
              <w:rPr>
                <w:rFonts w:cstheme="minorHAnsi"/>
                <w:i/>
                <w:highlight w:val="yellow"/>
              </w:rPr>
            </w:pPr>
          </w:p>
        </w:tc>
      </w:tr>
      <w:tr w:rsidR="007762A6" w:rsidRPr="00551273" w14:paraId="59367FFA" w14:textId="77777777" w:rsidTr="00DD5C6C">
        <w:tc>
          <w:tcPr>
            <w:cnfStyle w:val="001000000000" w:firstRow="0" w:lastRow="0" w:firstColumn="1" w:lastColumn="0" w:oddVBand="0" w:evenVBand="0" w:oddHBand="0" w:evenHBand="0" w:firstRowFirstColumn="0" w:firstRowLastColumn="0" w:lastRowFirstColumn="0" w:lastRowLastColumn="0"/>
            <w:tcW w:w="2398" w:type="dxa"/>
          </w:tcPr>
          <w:p w14:paraId="36CA45DB" w14:textId="77777777" w:rsidR="007762A6" w:rsidRPr="00E60B1D" w:rsidRDefault="007762A6" w:rsidP="00F62F9D">
            <w:pPr>
              <w:rPr>
                <w:rFonts w:cstheme="minorHAnsi"/>
                <w:b w:val="0"/>
                <w:i/>
                <w:highlight w:val="yellow"/>
              </w:rPr>
            </w:pPr>
          </w:p>
        </w:tc>
        <w:tc>
          <w:tcPr>
            <w:tcW w:w="1931" w:type="dxa"/>
          </w:tcPr>
          <w:p w14:paraId="08E6A1CD" w14:textId="77777777" w:rsidR="007762A6" w:rsidRPr="00E60B1D" w:rsidRDefault="007762A6" w:rsidP="00F62F9D">
            <w:pPr>
              <w:cnfStyle w:val="000000000000" w:firstRow="0" w:lastRow="0" w:firstColumn="0" w:lastColumn="0" w:oddVBand="0" w:evenVBand="0" w:oddHBand="0" w:evenHBand="0" w:firstRowFirstColumn="0" w:firstRowLastColumn="0" w:lastRowFirstColumn="0" w:lastRowLastColumn="0"/>
              <w:rPr>
                <w:rFonts w:cstheme="minorHAnsi"/>
                <w:i/>
                <w:highlight w:val="yellow"/>
              </w:rPr>
            </w:pPr>
          </w:p>
        </w:tc>
        <w:tc>
          <w:tcPr>
            <w:tcW w:w="1549" w:type="dxa"/>
          </w:tcPr>
          <w:p w14:paraId="12D9F4A4" w14:textId="77777777" w:rsidR="007762A6" w:rsidRPr="00E60B1D" w:rsidRDefault="007762A6" w:rsidP="00F62F9D">
            <w:pPr>
              <w:cnfStyle w:val="000000000000" w:firstRow="0" w:lastRow="0" w:firstColumn="0" w:lastColumn="0" w:oddVBand="0" w:evenVBand="0" w:oddHBand="0" w:evenHBand="0" w:firstRowFirstColumn="0" w:firstRowLastColumn="0" w:lastRowFirstColumn="0" w:lastRowLastColumn="0"/>
              <w:rPr>
                <w:rFonts w:cstheme="minorHAnsi"/>
                <w:i/>
                <w:highlight w:val="yellow"/>
              </w:rPr>
            </w:pPr>
          </w:p>
        </w:tc>
        <w:tc>
          <w:tcPr>
            <w:tcW w:w="1063" w:type="dxa"/>
          </w:tcPr>
          <w:p w14:paraId="4E8AEFC6" w14:textId="77777777" w:rsidR="007762A6" w:rsidRPr="00E60B1D" w:rsidRDefault="007762A6" w:rsidP="00F62F9D">
            <w:pPr>
              <w:cnfStyle w:val="000000000000" w:firstRow="0" w:lastRow="0" w:firstColumn="0" w:lastColumn="0" w:oddVBand="0" w:evenVBand="0" w:oddHBand="0" w:evenHBand="0" w:firstRowFirstColumn="0" w:firstRowLastColumn="0" w:lastRowFirstColumn="0" w:lastRowLastColumn="0"/>
              <w:rPr>
                <w:rFonts w:cstheme="minorHAnsi"/>
                <w:i/>
                <w:highlight w:val="yellow"/>
              </w:rPr>
            </w:pPr>
          </w:p>
        </w:tc>
        <w:tc>
          <w:tcPr>
            <w:tcW w:w="2121" w:type="dxa"/>
          </w:tcPr>
          <w:p w14:paraId="431D619C" w14:textId="77777777" w:rsidR="007762A6" w:rsidRPr="00E60B1D" w:rsidRDefault="007762A6" w:rsidP="00F62F9D">
            <w:pPr>
              <w:cnfStyle w:val="000000000000" w:firstRow="0" w:lastRow="0" w:firstColumn="0" w:lastColumn="0" w:oddVBand="0" w:evenVBand="0" w:oddHBand="0" w:evenHBand="0" w:firstRowFirstColumn="0" w:firstRowLastColumn="0" w:lastRowFirstColumn="0" w:lastRowLastColumn="0"/>
              <w:rPr>
                <w:rFonts w:cstheme="minorHAnsi"/>
                <w:i/>
                <w:highlight w:val="yellow"/>
              </w:rPr>
            </w:pPr>
          </w:p>
        </w:tc>
      </w:tr>
    </w:tbl>
    <w:p w14:paraId="2C96DB4D" w14:textId="7892A0F5" w:rsidR="007762A6" w:rsidRDefault="007762A6" w:rsidP="007762A6"/>
    <w:p w14:paraId="2C35C53A" w14:textId="77777777" w:rsidR="007762A6" w:rsidRDefault="007762A6">
      <w:pPr>
        <w:spacing w:after="160" w:line="259" w:lineRule="auto"/>
      </w:pPr>
      <w:r>
        <w:br w:type="page"/>
      </w:r>
    </w:p>
    <w:p w14:paraId="76C610DC" w14:textId="1C07C6F0" w:rsidR="007762A6" w:rsidRDefault="007762A6" w:rsidP="007762A6">
      <w:pPr>
        <w:pStyle w:val="Kop1"/>
      </w:pPr>
      <w:r>
        <w:lastRenderedPageBreak/>
        <w:t>3. Beleidsnotitie</w:t>
      </w:r>
    </w:p>
    <w:p w14:paraId="7167AFE3" w14:textId="31D39B57" w:rsidR="0015468F" w:rsidRDefault="0015468F" w:rsidP="0015468F"/>
    <w:p w14:paraId="46FF25C7" w14:textId="77777777" w:rsidR="0015468F" w:rsidRPr="0015468F" w:rsidRDefault="0015468F" w:rsidP="0015468F">
      <w:r w:rsidRPr="0015468F">
        <w:t>Elke verandering wordt inhoudelijk beschreven, daarna wordt het belang van de verandering uitgelegd.</w:t>
      </w:r>
    </w:p>
    <w:p w14:paraId="455923E0" w14:textId="77777777" w:rsidR="0015468F" w:rsidRPr="0015468F" w:rsidRDefault="0015468F" w:rsidP="0015468F">
      <w:r w:rsidRPr="0015468F">
        <w:t xml:space="preserve">Naast de verandering wordt de impact van de verandering toegelicht: </w:t>
      </w:r>
    </w:p>
    <w:p w14:paraId="07C22763" w14:textId="77777777" w:rsidR="0015468F" w:rsidRDefault="0015468F" w:rsidP="0015468F">
      <w:pPr>
        <w:pStyle w:val="MIOpsomming"/>
        <w:numPr>
          <w:ilvl w:val="0"/>
          <w:numId w:val="0"/>
        </w:numPr>
        <w:ind w:left="284" w:hanging="284"/>
      </w:pPr>
    </w:p>
    <w:p w14:paraId="3E6DC0BB" w14:textId="77777777" w:rsidR="0015468F" w:rsidRPr="0015468F" w:rsidRDefault="0015468F" w:rsidP="0015468F">
      <w:pPr>
        <w:pStyle w:val="Kop2"/>
      </w:pPr>
      <w:r w:rsidRPr="0015468F">
        <w:t xml:space="preserve">Verandering 1: </w:t>
      </w:r>
      <w:r w:rsidRPr="0015468F">
        <w:rPr>
          <w:highlight w:val="yellow"/>
        </w:rPr>
        <w:t>Bankrekening wijzigen</w:t>
      </w:r>
    </w:p>
    <w:p w14:paraId="13878F84" w14:textId="77777777" w:rsidR="0015468F" w:rsidRPr="0015468F" w:rsidRDefault="0015468F" w:rsidP="0015468F">
      <w:pPr>
        <w:rPr>
          <w:b/>
          <w:bCs/>
        </w:rPr>
      </w:pPr>
      <w:r w:rsidRPr="0015468F">
        <w:rPr>
          <w:b/>
          <w:bCs/>
        </w:rPr>
        <w:t>Inhoudelijke beschrijving</w:t>
      </w:r>
    </w:p>
    <w:p w14:paraId="52997CAA" w14:textId="4DA6CD2B" w:rsidR="0015468F" w:rsidRPr="0015468F" w:rsidRDefault="0015468F" w:rsidP="0015468F">
      <w:r w:rsidRPr="0015468F">
        <w:t>In de huidige situatie wordt het wijzigen van een bankrekening geaccordeerd door salarisadministratie…..</w:t>
      </w:r>
    </w:p>
    <w:p w14:paraId="65506B0F" w14:textId="77777777" w:rsidR="0015468F" w:rsidRPr="0015468F" w:rsidRDefault="0015468F" w:rsidP="0015468F"/>
    <w:p w14:paraId="59280E77" w14:textId="77777777" w:rsidR="0015468F" w:rsidRPr="0015468F" w:rsidRDefault="0015468F" w:rsidP="0015468F">
      <w:pPr>
        <w:rPr>
          <w:b/>
          <w:bCs/>
        </w:rPr>
      </w:pPr>
      <w:r w:rsidRPr="0015468F">
        <w:rPr>
          <w:b/>
          <w:bCs/>
        </w:rPr>
        <w:t>Waarom deze verandering?</w:t>
      </w:r>
    </w:p>
    <w:p w14:paraId="3B29A124" w14:textId="1023D108" w:rsidR="0015468F" w:rsidRPr="0015468F" w:rsidRDefault="0015468F" w:rsidP="0015468F">
      <w:r w:rsidRPr="0015468F">
        <w:t>In de nieuwe situatie wordt het wijzigen van een bankrekening automatisch goedgekeurd. Door het automatisch goed te keuren scheelt dat administratieve handelingen bij salarisadministratie. Medewerker wordt zelf verantwoordelijk voor zijn/haar gegevens.</w:t>
      </w:r>
    </w:p>
    <w:p w14:paraId="4717AE35" w14:textId="77777777" w:rsidR="0015468F" w:rsidRPr="0015468F" w:rsidRDefault="0015468F" w:rsidP="0015468F"/>
    <w:p w14:paraId="7282EFB5" w14:textId="77777777" w:rsidR="0015468F" w:rsidRPr="0015468F" w:rsidRDefault="0015468F" w:rsidP="0015468F">
      <w:pPr>
        <w:rPr>
          <w:b/>
          <w:bCs/>
        </w:rPr>
      </w:pPr>
      <w:r w:rsidRPr="0015468F">
        <w:rPr>
          <w:b/>
          <w:bCs/>
        </w:rPr>
        <w:t>Impact van de verandering?</w:t>
      </w:r>
    </w:p>
    <w:p w14:paraId="753C11C4" w14:textId="4C67F237" w:rsidR="0015468F" w:rsidRPr="0015468F" w:rsidRDefault="0015468F" w:rsidP="0015468F">
      <w:r w:rsidRPr="0015468F">
        <w:t>Impact is medium. Medewerker wordt zelf verantwoordelijk en het is van belang dat hij/haar gegevens goed controleert. Indien de medewerker geen eigen verantwoordelijkheid heeft kan er op verkeerde rekeningnummer salaris gestort worden.</w:t>
      </w:r>
    </w:p>
    <w:p w14:paraId="1C828178" w14:textId="77777777" w:rsidR="0015468F" w:rsidRPr="0015468F" w:rsidRDefault="0015468F" w:rsidP="0015468F"/>
    <w:p w14:paraId="55AD9669" w14:textId="77777777" w:rsidR="0015468F" w:rsidRPr="0015468F" w:rsidRDefault="0015468F" w:rsidP="0015468F">
      <w:pPr>
        <w:rPr>
          <w:b/>
          <w:bCs/>
        </w:rPr>
      </w:pPr>
      <w:r w:rsidRPr="0015468F">
        <w:rPr>
          <w:b/>
          <w:bCs/>
        </w:rPr>
        <w:t>Acties</w:t>
      </w:r>
    </w:p>
    <w:p w14:paraId="7F700E5C" w14:textId="09F7BC74" w:rsidR="0015468F" w:rsidRPr="0015468F" w:rsidRDefault="0015468F" w:rsidP="0015468F">
      <w:r w:rsidRPr="0015468F">
        <w:t>Informeren van de medewerkers eigen verantwoordelijkheid van het wijzigen van</w:t>
      </w:r>
      <w:r>
        <w:t xml:space="preserve"> </w:t>
      </w:r>
      <w:r w:rsidRPr="0015468F">
        <w:t>bankrekeningnummers.</w:t>
      </w:r>
    </w:p>
    <w:p w14:paraId="08E3E5EC" w14:textId="77777777" w:rsidR="0015468F" w:rsidRDefault="0015468F" w:rsidP="0015468F">
      <w:pPr>
        <w:pStyle w:val="MIOpsomming"/>
        <w:numPr>
          <w:ilvl w:val="0"/>
          <w:numId w:val="0"/>
        </w:numPr>
        <w:ind w:left="284" w:hanging="284"/>
        <w:rPr>
          <w:i/>
        </w:rPr>
      </w:pPr>
    </w:p>
    <w:p w14:paraId="1DFB2675" w14:textId="77777777" w:rsidR="0015468F" w:rsidRPr="0015468F" w:rsidRDefault="0015468F" w:rsidP="0015468F"/>
    <w:p w14:paraId="2781BB9D" w14:textId="77777777" w:rsidR="007762A6" w:rsidRDefault="007762A6" w:rsidP="007762A6"/>
    <w:p w14:paraId="6B8C1871" w14:textId="77777777" w:rsidR="00670A96" w:rsidRPr="006C3CBC" w:rsidRDefault="00670A96" w:rsidP="007762A6"/>
    <w:sectPr w:rsidR="00670A96" w:rsidRPr="006C3CBC" w:rsidSect="0088343E">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03ADF" w14:textId="77777777" w:rsidR="00DE034B" w:rsidRDefault="00DE034B" w:rsidP="00C36BE6">
      <w:pPr>
        <w:spacing w:after="0" w:line="240" w:lineRule="auto"/>
      </w:pPr>
      <w:r>
        <w:separator/>
      </w:r>
    </w:p>
  </w:endnote>
  <w:endnote w:type="continuationSeparator" w:id="0">
    <w:p w14:paraId="372E60CD" w14:textId="77777777" w:rsidR="00DE034B" w:rsidRDefault="00DE034B" w:rsidP="00C36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Black">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3B39" w14:textId="63185AD7" w:rsidR="00C36BE6" w:rsidRDefault="009C4394">
    <w:pPr>
      <w:pStyle w:val="Voettekst"/>
    </w:pPr>
    <w:r>
      <w:rPr>
        <w:noProof/>
      </w:rPr>
      <mc:AlternateContent>
        <mc:Choice Requires="wps">
          <w:drawing>
            <wp:anchor distT="0" distB="0" distL="0" distR="0" simplePos="0" relativeHeight="251659264" behindDoc="0" locked="0" layoutInCell="1" allowOverlap="1" wp14:anchorId="6CE0AC18" wp14:editId="029BC5A1">
              <wp:simplePos x="0" y="0"/>
              <wp:positionH relativeFrom="rightMargin">
                <wp:posOffset>-635</wp:posOffset>
              </wp:positionH>
              <wp:positionV relativeFrom="bottomMargin">
                <wp:posOffset>93980</wp:posOffset>
              </wp:positionV>
              <wp:extent cx="434340" cy="289560"/>
              <wp:effectExtent l="0" t="0" r="3810" b="0"/>
              <wp:wrapSquare wrapText="bothSides"/>
              <wp:docPr id="40" name="Rechthoek 40"/>
              <wp:cNvGraphicFramePr/>
              <a:graphic xmlns:a="http://schemas.openxmlformats.org/drawingml/2006/main">
                <a:graphicData uri="http://schemas.microsoft.com/office/word/2010/wordprocessingShape">
                  <wps:wsp>
                    <wps:cNvSpPr/>
                    <wps:spPr>
                      <a:xfrm>
                        <a:off x="0" y="0"/>
                        <a:ext cx="434340" cy="28956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D2B8A1" w14:textId="77777777" w:rsidR="00C36BE6" w:rsidRPr="0088343E" w:rsidRDefault="00C36BE6">
                          <w:pPr>
                            <w:jc w:val="right"/>
                            <w:rPr>
                              <w:rFonts w:asciiTheme="minorHAnsi" w:hAnsiTheme="minorHAnsi" w:cstheme="minorHAnsi"/>
                              <w:color w:val="FFFFFF" w:themeColor="background1"/>
                              <w:sz w:val="20"/>
                              <w:szCs w:val="20"/>
                            </w:rPr>
                          </w:pPr>
                          <w:r w:rsidRPr="0088343E">
                            <w:rPr>
                              <w:rFonts w:asciiTheme="minorHAnsi" w:hAnsiTheme="minorHAnsi" w:cstheme="minorHAnsi"/>
                              <w:color w:val="FFFFFF" w:themeColor="background1"/>
                              <w:sz w:val="20"/>
                              <w:szCs w:val="20"/>
                            </w:rPr>
                            <w:fldChar w:fldCharType="begin"/>
                          </w:r>
                          <w:r w:rsidRPr="0088343E">
                            <w:rPr>
                              <w:rFonts w:asciiTheme="minorHAnsi" w:hAnsiTheme="minorHAnsi" w:cstheme="minorHAnsi"/>
                              <w:color w:val="FFFFFF" w:themeColor="background1"/>
                              <w:sz w:val="20"/>
                              <w:szCs w:val="20"/>
                            </w:rPr>
                            <w:instrText>PAGE   \* MERGEFORMAT</w:instrText>
                          </w:r>
                          <w:r w:rsidRPr="0088343E">
                            <w:rPr>
                              <w:rFonts w:asciiTheme="minorHAnsi" w:hAnsiTheme="minorHAnsi" w:cstheme="minorHAnsi"/>
                              <w:color w:val="FFFFFF" w:themeColor="background1"/>
                              <w:sz w:val="20"/>
                              <w:szCs w:val="20"/>
                            </w:rPr>
                            <w:fldChar w:fldCharType="separate"/>
                          </w:r>
                          <w:r w:rsidRPr="0088343E">
                            <w:rPr>
                              <w:rFonts w:asciiTheme="minorHAnsi" w:hAnsiTheme="minorHAnsi" w:cstheme="minorHAnsi"/>
                              <w:color w:val="FFFFFF" w:themeColor="background1"/>
                              <w:sz w:val="20"/>
                              <w:szCs w:val="20"/>
                            </w:rPr>
                            <w:t>2</w:t>
                          </w:r>
                          <w:r w:rsidRPr="0088343E">
                            <w:rPr>
                              <w:rFonts w:asciiTheme="minorHAnsi" w:hAnsiTheme="minorHAnsi" w:cstheme="minorHAnsi"/>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0AC18" id="Rechthoek 40" o:spid="_x0000_s1026" style="position:absolute;margin-left:-.05pt;margin-top:7.4pt;width:34.2pt;height:22.8pt;z-index:2516592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" fillcolor="#0060a9 [3213]" stroked="f" strokeweight="3pt">
              <v:textbox>
                <w:txbxContent>
                  <w:p w14:paraId="3CD2B8A1" w14:textId="77777777" w:rsidR="00C36BE6" w:rsidRPr="0088343E" w:rsidRDefault="00C36BE6">
                    <w:pPr>
                      <w:jc w:val="right"/>
                      <w:rPr>
                        <w:rFonts w:asciiTheme="minorHAnsi" w:hAnsiTheme="minorHAnsi" w:cstheme="minorHAnsi"/>
                        <w:color w:val="FFFFFF" w:themeColor="background1"/>
                        <w:sz w:val="20"/>
                        <w:szCs w:val="20"/>
                      </w:rPr>
                    </w:pPr>
                    <w:r w:rsidRPr="0088343E">
                      <w:rPr>
                        <w:rFonts w:asciiTheme="minorHAnsi" w:hAnsiTheme="minorHAnsi" w:cstheme="minorHAnsi"/>
                        <w:color w:val="FFFFFF" w:themeColor="background1"/>
                        <w:sz w:val="20"/>
                        <w:szCs w:val="20"/>
                      </w:rPr>
                      <w:fldChar w:fldCharType="begin"/>
                    </w:r>
                    <w:r w:rsidRPr="0088343E">
                      <w:rPr>
                        <w:rFonts w:asciiTheme="minorHAnsi" w:hAnsiTheme="minorHAnsi" w:cstheme="minorHAnsi"/>
                        <w:color w:val="FFFFFF" w:themeColor="background1"/>
                        <w:sz w:val="20"/>
                        <w:szCs w:val="20"/>
                      </w:rPr>
                      <w:instrText>PAGE   \* MERGEFORMAT</w:instrText>
                    </w:r>
                    <w:r w:rsidRPr="0088343E">
                      <w:rPr>
                        <w:rFonts w:asciiTheme="minorHAnsi" w:hAnsiTheme="minorHAnsi" w:cstheme="minorHAnsi"/>
                        <w:color w:val="FFFFFF" w:themeColor="background1"/>
                        <w:sz w:val="20"/>
                        <w:szCs w:val="20"/>
                      </w:rPr>
                      <w:fldChar w:fldCharType="separate"/>
                    </w:r>
                    <w:r w:rsidRPr="0088343E">
                      <w:rPr>
                        <w:rFonts w:asciiTheme="minorHAnsi" w:hAnsiTheme="minorHAnsi" w:cstheme="minorHAnsi"/>
                        <w:color w:val="FFFFFF" w:themeColor="background1"/>
                        <w:sz w:val="20"/>
                        <w:szCs w:val="20"/>
                      </w:rPr>
                      <w:t>2</w:t>
                    </w:r>
                    <w:r w:rsidRPr="0088343E">
                      <w:rPr>
                        <w:rFonts w:asciiTheme="minorHAnsi" w:hAnsiTheme="minorHAnsi" w:cstheme="minorHAnsi"/>
                        <w:color w:val="FFFFFF" w:themeColor="background1"/>
                        <w:sz w:val="20"/>
                        <w:szCs w:val="20"/>
                      </w:rPr>
                      <w:fldChar w:fldCharType="end"/>
                    </w:r>
                  </w:p>
                </w:txbxContent>
              </v:textbox>
              <w10:wrap type="square" anchorx="margin" anchory="margin"/>
            </v:rect>
          </w:pict>
        </mc:Fallback>
      </mc:AlternateContent>
    </w:r>
    <w:r>
      <w:rPr>
        <w:noProof/>
        <w:color w:val="808080" w:themeColor="background1" w:themeShade="80"/>
      </w:rPr>
      <mc:AlternateContent>
        <mc:Choice Requires="wpg">
          <w:drawing>
            <wp:anchor distT="0" distB="0" distL="0" distR="0" simplePos="0" relativeHeight="251660288" behindDoc="0" locked="0" layoutInCell="1" allowOverlap="1" wp14:anchorId="5986F2A0" wp14:editId="3861D122">
              <wp:simplePos x="0" y="0"/>
              <wp:positionH relativeFrom="margin">
                <wp:posOffset>0</wp:posOffset>
              </wp:positionH>
              <wp:positionV relativeFrom="bottomMargin">
                <wp:posOffset>94615</wp:posOffset>
              </wp:positionV>
              <wp:extent cx="5943600" cy="320040"/>
              <wp:effectExtent l="0" t="0" r="0" b="3810"/>
              <wp:wrapSquare wrapText="bothSides"/>
              <wp:docPr id="37" name="Groe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hthoek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kstvak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3B4FF" w:themeColor="text1" w:themeTint="80"/>
                              </w:rPr>
                              <w:alias w:val="Datum"/>
                              <w:tag w:val=""/>
                              <w:id w:val="-1063724354"/>
                              <w:dataBinding w:prefixMappings="xmlns:ns0='http://schemas.microsoft.com/office/2006/coverPageProps' " w:xpath="/ns0:CoverPageProperties[1]/ns0:PublishDate[1]" w:storeItemID="{55AF091B-3C7A-41E3-B477-F2FDAA23CFDA}"/>
                              <w:date>
                                <w:dateFormat w:val="d MMMM yyyy"/>
                                <w:lid w:val="nl-NL"/>
                                <w:storeMappedDataAs w:val="dateTime"/>
                                <w:calendar w:val="gregorian"/>
                              </w:date>
                            </w:sdtPr>
                            <w:sdtEndPr/>
                            <w:sdtContent>
                              <w:p w14:paraId="650BC0F5" w14:textId="19357395" w:rsidR="00C36BE6" w:rsidRDefault="0088343E">
                                <w:pPr>
                                  <w:jc w:val="right"/>
                                  <w:rPr>
                                    <w:color w:val="53B4FF" w:themeColor="text1" w:themeTint="80"/>
                                  </w:rPr>
                                </w:pPr>
                                <w:r>
                                  <w:rPr>
                                    <w:color w:val="53B4FF" w:themeColor="text1" w:themeTint="80"/>
                                  </w:rPr>
                                  <w:t>AFAS Software</w:t>
                                </w:r>
                              </w:p>
                            </w:sdtContent>
                          </w:sdt>
                          <w:p w14:paraId="0EF65797" w14:textId="77777777" w:rsidR="00C36BE6" w:rsidRDefault="00C36BE6">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986F2A0" id="Groep 37" o:spid="_x0000_s1027" style="position:absolute;margin-left:0;margin-top:7.45pt;width:468pt;height:25.2pt;z-index:251660288;mso-width-percent:1000;mso-wrap-distance-left:0;mso-wrap-distance-right:0;mso-position-horizontal-relative:margin;mso-position-vertical-relative:bottom-margin-area;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">
              <v:rect id="Rechthoek 38"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0060a9 [3213]" stroked="f" strokeweight="1pt"/>
              <v:shapetype id="_x0000_t202" coordsize="21600,21600" o:spt="202" path="m,l,21600r21600,l21600,xe">
                <v:stroke joinstyle="miter"/>
                <v:path gradientshapeok="t" o:connecttype="rect"/>
              </v:shapetype>
              <v:shape id="Tekstvak 39" o:spid="_x0000_s102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53B4FF" w:themeColor="text1" w:themeTint="80"/>
                        </w:rPr>
                        <w:alias w:val="Datum"/>
                        <w:tag w:val=""/>
                        <w:id w:val="-1063724354"/>
                        <w:dataBinding w:prefixMappings="xmlns:ns0='http://schemas.microsoft.com/office/2006/coverPageProps' " w:xpath="/ns0:CoverPageProperties[1]/ns0:PublishDate[1]" w:storeItemID="{55AF091B-3C7A-41E3-B477-F2FDAA23CFDA}"/>
                        <w:date>
                          <w:dateFormat w:val="d MMMM yyyy"/>
                          <w:lid w:val="nl-NL"/>
                          <w:storeMappedDataAs w:val="dateTime"/>
                          <w:calendar w:val="gregorian"/>
                        </w:date>
                      </w:sdtPr>
                      <w:sdtEndPr/>
                      <w:sdtContent>
                        <w:p w14:paraId="650BC0F5" w14:textId="19357395" w:rsidR="00C36BE6" w:rsidRDefault="0088343E">
                          <w:pPr>
                            <w:jc w:val="right"/>
                            <w:rPr>
                              <w:color w:val="53B4FF" w:themeColor="text1" w:themeTint="80"/>
                            </w:rPr>
                          </w:pPr>
                          <w:r>
                            <w:rPr>
                              <w:color w:val="53B4FF" w:themeColor="text1" w:themeTint="80"/>
                            </w:rPr>
                            <w:t>AFAS Software</w:t>
                          </w:r>
                        </w:p>
                      </w:sdtContent>
                    </w:sdt>
                    <w:p w14:paraId="0EF65797" w14:textId="77777777" w:rsidR="00C36BE6" w:rsidRDefault="00C36BE6">
                      <w:pPr>
                        <w:jc w:val="right"/>
                        <w:rPr>
                          <w:color w:val="808080" w:themeColor="background1" w:themeShade="80"/>
                        </w:rPr>
                      </w:pPr>
                    </w:p>
                  </w:txbxContent>
                </v:textbox>
              </v:shape>
              <w10:wrap type="square"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15C6F" w14:textId="77777777" w:rsidR="00DE034B" w:rsidRDefault="00DE034B" w:rsidP="00C36BE6">
      <w:pPr>
        <w:spacing w:after="0" w:line="240" w:lineRule="auto"/>
      </w:pPr>
      <w:r>
        <w:separator/>
      </w:r>
    </w:p>
  </w:footnote>
  <w:footnote w:type="continuationSeparator" w:id="0">
    <w:p w14:paraId="1DE4147E" w14:textId="77777777" w:rsidR="00DE034B" w:rsidRDefault="00DE034B" w:rsidP="00C36B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018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6F09F8"/>
    <w:multiLevelType w:val="hybridMultilevel"/>
    <w:tmpl w:val="363CF6A2"/>
    <w:lvl w:ilvl="0" w:tplc="04130003">
      <w:start w:val="1"/>
      <w:numFmt w:val="bullet"/>
      <w:lvlText w:val="o"/>
      <w:lvlJc w:val="left"/>
      <w:pPr>
        <w:ind w:left="1431" w:hanging="360"/>
      </w:pPr>
      <w:rPr>
        <w:rFonts w:ascii="Courier New" w:hAnsi="Courier New" w:cs="Courier New" w:hint="default"/>
      </w:rPr>
    </w:lvl>
    <w:lvl w:ilvl="1" w:tplc="04130003" w:tentative="1">
      <w:start w:val="1"/>
      <w:numFmt w:val="bullet"/>
      <w:lvlText w:val="o"/>
      <w:lvlJc w:val="left"/>
      <w:pPr>
        <w:ind w:left="2151" w:hanging="360"/>
      </w:pPr>
      <w:rPr>
        <w:rFonts w:ascii="Courier New" w:hAnsi="Courier New" w:cs="Courier New" w:hint="default"/>
      </w:rPr>
    </w:lvl>
    <w:lvl w:ilvl="2" w:tplc="04130005" w:tentative="1">
      <w:start w:val="1"/>
      <w:numFmt w:val="bullet"/>
      <w:lvlText w:val=""/>
      <w:lvlJc w:val="left"/>
      <w:pPr>
        <w:ind w:left="2871" w:hanging="360"/>
      </w:pPr>
      <w:rPr>
        <w:rFonts w:ascii="Wingdings" w:hAnsi="Wingdings" w:hint="default"/>
      </w:rPr>
    </w:lvl>
    <w:lvl w:ilvl="3" w:tplc="04130001" w:tentative="1">
      <w:start w:val="1"/>
      <w:numFmt w:val="bullet"/>
      <w:lvlText w:val=""/>
      <w:lvlJc w:val="left"/>
      <w:pPr>
        <w:ind w:left="3591" w:hanging="360"/>
      </w:pPr>
      <w:rPr>
        <w:rFonts w:ascii="Symbol" w:hAnsi="Symbol" w:hint="default"/>
      </w:rPr>
    </w:lvl>
    <w:lvl w:ilvl="4" w:tplc="04130003" w:tentative="1">
      <w:start w:val="1"/>
      <w:numFmt w:val="bullet"/>
      <w:lvlText w:val="o"/>
      <w:lvlJc w:val="left"/>
      <w:pPr>
        <w:ind w:left="4311" w:hanging="360"/>
      </w:pPr>
      <w:rPr>
        <w:rFonts w:ascii="Courier New" w:hAnsi="Courier New" w:cs="Courier New" w:hint="default"/>
      </w:rPr>
    </w:lvl>
    <w:lvl w:ilvl="5" w:tplc="04130005" w:tentative="1">
      <w:start w:val="1"/>
      <w:numFmt w:val="bullet"/>
      <w:lvlText w:val=""/>
      <w:lvlJc w:val="left"/>
      <w:pPr>
        <w:ind w:left="5031" w:hanging="360"/>
      </w:pPr>
      <w:rPr>
        <w:rFonts w:ascii="Wingdings" w:hAnsi="Wingdings" w:hint="default"/>
      </w:rPr>
    </w:lvl>
    <w:lvl w:ilvl="6" w:tplc="04130001" w:tentative="1">
      <w:start w:val="1"/>
      <w:numFmt w:val="bullet"/>
      <w:lvlText w:val=""/>
      <w:lvlJc w:val="left"/>
      <w:pPr>
        <w:ind w:left="5751" w:hanging="360"/>
      </w:pPr>
      <w:rPr>
        <w:rFonts w:ascii="Symbol" w:hAnsi="Symbol" w:hint="default"/>
      </w:rPr>
    </w:lvl>
    <w:lvl w:ilvl="7" w:tplc="04130003" w:tentative="1">
      <w:start w:val="1"/>
      <w:numFmt w:val="bullet"/>
      <w:lvlText w:val="o"/>
      <w:lvlJc w:val="left"/>
      <w:pPr>
        <w:ind w:left="6471" w:hanging="360"/>
      </w:pPr>
      <w:rPr>
        <w:rFonts w:ascii="Courier New" w:hAnsi="Courier New" w:cs="Courier New" w:hint="default"/>
      </w:rPr>
    </w:lvl>
    <w:lvl w:ilvl="8" w:tplc="04130005" w:tentative="1">
      <w:start w:val="1"/>
      <w:numFmt w:val="bullet"/>
      <w:lvlText w:val=""/>
      <w:lvlJc w:val="left"/>
      <w:pPr>
        <w:ind w:left="7191" w:hanging="360"/>
      </w:pPr>
      <w:rPr>
        <w:rFonts w:ascii="Wingdings" w:hAnsi="Wingdings" w:hint="default"/>
      </w:rPr>
    </w:lvl>
  </w:abstractNum>
  <w:abstractNum w:abstractNumId="2" w15:restartNumberingAfterBreak="0">
    <w:nsid w:val="0EF9288E"/>
    <w:multiLevelType w:val="hybridMultilevel"/>
    <w:tmpl w:val="2078F7D2"/>
    <w:lvl w:ilvl="0" w:tplc="0413000D">
      <w:start w:val="1"/>
      <w:numFmt w:val="bullet"/>
      <w:lvlText w:val=""/>
      <w:lvlJc w:val="left"/>
      <w:pPr>
        <w:ind w:left="3600" w:hanging="360"/>
      </w:pPr>
      <w:rPr>
        <w:rFonts w:ascii="Wingdings" w:hAnsi="Wingdings"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3" w15:restartNumberingAfterBreak="0">
    <w:nsid w:val="14B0611A"/>
    <w:multiLevelType w:val="hybridMultilevel"/>
    <w:tmpl w:val="D3F4CD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244B51"/>
    <w:multiLevelType w:val="multilevel"/>
    <w:tmpl w:val="46CEC2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B56596"/>
    <w:multiLevelType w:val="hybridMultilevel"/>
    <w:tmpl w:val="748C95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5C558AF"/>
    <w:multiLevelType w:val="multilevel"/>
    <w:tmpl w:val="11B241B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C41CAA"/>
    <w:multiLevelType w:val="hybridMultilevel"/>
    <w:tmpl w:val="9CB074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FC744D"/>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BD44440"/>
    <w:multiLevelType w:val="hybridMultilevel"/>
    <w:tmpl w:val="55F87FDC"/>
    <w:lvl w:ilvl="0" w:tplc="04130003">
      <w:start w:val="1"/>
      <w:numFmt w:val="bullet"/>
      <w:lvlText w:val="o"/>
      <w:lvlJc w:val="left"/>
      <w:pPr>
        <w:ind w:left="1428" w:hanging="360"/>
      </w:pPr>
      <w:rPr>
        <w:rFonts w:ascii="Courier New" w:hAnsi="Courier New" w:cs="Courier New"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0" w15:restartNumberingAfterBreak="0">
    <w:nsid w:val="266774EF"/>
    <w:multiLevelType w:val="hybridMultilevel"/>
    <w:tmpl w:val="B0F8A7E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79415C8"/>
    <w:multiLevelType w:val="hybridMultilevel"/>
    <w:tmpl w:val="AFAAA300"/>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7BA568C"/>
    <w:multiLevelType w:val="hybridMultilevel"/>
    <w:tmpl w:val="97D08EA2"/>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9C94B36"/>
    <w:multiLevelType w:val="hybridMultilevel"/>
    <w:tmpl w:val="97D08EA2"/>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A511B00"/>
    <w:multiLevelType w:val="hybridMultilevel"/>
    <w:tmpl w:val="176E3A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AAA7A78"/>
    <w:multiLevelType w:val="hybridMultilevel"/>
    <w:tmpl w:val="1B7CC6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F645787"/>
    <w:multiLevelType w:val="hybridMultilevel"/>
    <w:tmpl w:val="39BC74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2157CC6"/>
    <w:multiLevelType w:val="hybridMultilevel"/>
    <w:tmpl w:val="70FCE652"/>
    <w:lvl w:ilvl="0" w:tplc="0413000D">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4316A86"/>
    <w:multiLevelType w:val="hybridMultilevel"/>
    <w:tmpl w:val="D9FC22DC"/>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90E071A"/>
    <w:multiLevelType w:val="hybridMultilevel"/>
    <w:tmpl w:val="38B4C098"/>
    <w:lvl w:ilvl="0" w:tplc="04130005">
      <w:start w:val="1"/>
      <w:numFmt w:val="bullet"/>
      <w:lvlText w:val=""/>
      <w:lvlJc w:val="left"/>
      <w:pPr>
        <w:ind w:left="1428" w:hanging="360"/>
      </w:pPr>
      <w:rPr>
        <w:rFonts w:ascii="Wingdings" w:hAnsi="Wingdings"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0" w15:restartNumberingAfterBreak="0">
    <w:nsid w:val="3A911FA3"/>
    <w:multiLevelType w:val="hybridMultilevel"/>
    <w:tmpl w:val="D982EA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C2B787C"/>
    <w:multiLevelType w:val="hybridMultilevel"/>
    <w:tmpl w:val="374A8A5C"/>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22" w15:restartNumberingAfterBreak="0">
    <w:nsid w:val="3CEA0CB4"/>
    <w:multiLevelType w:val="hybridMultilevel"/>
    <w:tmpl w:val="11C4D5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21E2D22"/>
    <w:multiLevelType w:val="multilevel"/>
    <w:tmpl w:val="473E9E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1A559D"/>
    <w:multiLevelType w:val="hybridMultilevel"/>
    <w:tmpl w:val="47306D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F8E4DE7"/>
    <w:multiLevelType w:val="hybridMultilevel"/>
    <w:tmpl w:val="A7B672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2AB2483"/>
    <w:multiLevelType w:val="hybridMultilevel"/>
    <w:tmpl w:val="E03E43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45E521A"/>
    <w:multiLevelType w:val="hybridMultilevel"/>
    <w:tmpl w:val="867480BC"/>
    <w:lvl w:ilvl="0" w:tplc="E7DEE73C">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5AC77A0"/>
    <w:multiLevelType w:val="hybridMultilevel"/>
    <w:tmpl w:val="9028CE0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6890816"/>
    <w:multiLevelType w:val="multilevel"/>
    <w:tmpl w:val="B62C4B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C8239ED"/>
    <w:multiLevelType w:val="hybridMultilevel"/>
    <w:tmpl w:val="D842F2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FC959F7"/>
    <w:multiLevelType w:val="hybridMultilevel"/>
    <w:tmpl w:val="50509E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33F2B6F"/>
    <w:multiLevelType w:val="hybridMultilevel"/>
    <w:tmpl w:val="060435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5FB1F63"/>
    <w:multiLevelType w:val="hybridMultilevel"/>
    <w:tmpl w:val="92A667D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BDD5A5F"/>
    <w:multiLevelType w:val="hybridMultilevel"/>
    <w:tmpl w:val="83D8952C"/>
    <w:lvl w:ilvl="0" w:tplc="AB9AB136">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1F3375D"/>
    <w:multiLevelType w:val="multilevel"/>
    <w:tmpl w:val="3BA2F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7E21E7"/>
    <w:multiLevelType w:val="hybridMultilevel"/>
    <w:tmpl w:val="C60C5A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46C25D6"/>
    <w:multiLevelType w:val="multilevel"/>
    <w:tmpl w:val="C13238E0"/>
    <w:lvl w:ilvl="0">
      <w:start w:val="1"/>
      <w:numFmt w:val="bullet"/>
      <w:pStyle w:val="MIOpsomming"/>
      <w:lvlText w:val="•"/>
      <w:lvlJc w:val="left"/>
      <w:pPr>
        <w:ind w:left="284" w:hanging="284"/>
      </w:pPr>
      <w:rPr>
        <w:rFonts w:ascii="Arial" w:eastAsia="Arial" w:hAnsi="Arial" w:cs="Arial" w:hint="default"/>
        <w:b w:val="0"/>
        <w:i w:val="0"/>
        <w:strike w:val="0"/>
        <w:dstrike w:val="0"/>
        <w:color w:val="3D474D"/>
        <w:sz w:val="20"/>
        <w:szCs w:val="20"/>
        <w:u w:val="none" w:color="000000"/>
        <w:bdr w:val="none" w:sz="0" w:space="0" w:color="auto"/>
        <w:shd w:val="clear" w:color="auto" w:fill="auto"/>
        <w:vertAlign w:val="baseline"/>
      </w:rPr>
    </w:lvl>
    <w:lvl w:ilvl="1">
      <w:start w:val="1"/>
      <w:numFmt w:val="bullet"/>
      <w:lvlText w:val="-"/>
      <w:lvlJc w:val="left"/>
      <w:pPr>
        <w:ind w:left="568" w:hanging="284"/>
      </w:pPr>
      <w:rPr>
        <w:rFonts w:ascii="Calibri" w:hAnsi="Calibri" w:hint="default"/>
        <w:color w:val="auto"/>
      </w:rPr>
    </w:lvl>
    <w:lvl w:ilvl="2">
      <w:start w:val="1"/>
      <w:numFmt w:val="bullet"/>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1" w:hanging="281"/>
      </w:pPr>
      <w:rPr>
        <w:rFonts w:ascii="Calibri" w:hAnsi="Calibri" w:hint="default"/>
        <w:color w:val="auto"/>
      </w:rPr>
    </w:lvl>
    <w:lvl w:ilvl="6">
      <w:start w:val="1"/>
      <w:numFmt w:val="bullet"/>
      <w:lvlText w:val="-"/>
      <w:lvlJc w:val="left"/>
      <w:pPr>
        <w:ind w:left="1985" w:hanging="284"/>
      </w:pPr>
      <w:rPr>
        <w:rFonts w:ascii="Calibri" w:hAnsi="Calibri" w:hint="default"/>
        <w:color w:val="auto"/>
      </w:rPr>
    </w:lvl>
    <w:lvl w:ilvl="7">
      <w:start w:val="1"/>
      <w:numFmt w:val="bullet"/>
      <w:lvlText w:val="-"/>
      <w:lvlJc w:val="left"/>
      <w:pPr>
        <w:ind w:left="2268" w:hanging="283"/>
      </w:pPr>
      <w:rPr>
        <w:rFonts w:ascii="Calibri" w:hAnsi="Calibri" w:hint="default"/>
        <w:color w:val="auto"/>
      </w:rPr>
    </w:lvl>
    <w:lvl w:ilvl="8">
      <w:start w:val="1"/>
      <w:numFmt w:val="bullet"/>
      <w:lvlText w:val="-"/>
      <w:lvlJc w:val="left"/>
      <w:pPr>
        <w:ind w:left="2552" w:hanging="284"/>
      </w:pPr>
      <w:rPr>
        <w:rFonts w:ascii="Calibri" w:hAnsi="Calibri" w:hint="default"/>
        <w:color w:val="auto"/>
      </w:rPr>
    </w:lvl>
  </w:abstractNum>
  <w:abstractNum w:abstractNumId="38" w15:restartNumberingAfterBreak="0">
    <w:nsid w:val="74D615D5"/>
    <w:multiLevelType w:val="hybridMultilevel"/>
    <w:tmpl w:val="8836F5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62664E0"/>
    <w:multiLevelType w:val="hybridMultilevel"/>
    <w:tmpl w:val="83A02446"/>
    <w:lvl w:ilvl="0" w:tplc="7262AA2C">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6E03194"/>
    <w:multiLevelType w:val="hybridMultilevel"/>
    <w:tmpl w:val="7EE21A98"/>
    <w:lvl w:ilvl="0" w:tplc="04130005">
      <w:start w:val="1"/>
      <w:numFmt w:val="bullet"/>
      <w:lvlText w:val=""/>
      <w:lvlJc w:val="left"/>
      <w:pPr>
        <w:ind w:left="1776" w:hanging="360"/>
      </w:pPr>
      <w:rPr>
        <w:rFonts w:ascii="Wingdings" w:hAnsi="Wingdings"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41" w15:restartNumberingAfterBreak="0">
    <w:nsid w:val="77194157"/>
    <w:multiLevelType w:val="hybridMultilevel"/>
    <w:tmpl w:val="B42227C4"/>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2" w15:restartNumberingAfterBreak="0">
    <w:nsid w:val="7A2E7AC7"/>
    <w:multiLevelType w:val="hybridMultilevel"/>
    <w:tmpl w:val="7F4893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CD011FB"/>
    <w:multiLevelType w:val="hybridMultilevel"/>
    <w:tmpl w:val="F17009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FA10DBE"/>
    <w:multiLevelType w:val="hybridMultilevel"/>
    <w:tmpl w:val="C114CA08"/>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2045709376">
    <w:abstractNumId w:val="35"/>
  </w:num>
  <w:num w:numId="2" w16cid:durableId="1855532542">
    <w:abstractNumId w:val="39"/>
  </w:num>
  <w:num w:numId="3" w16cid:durableId="1783571341">
    <w:abstractNumId w:val="34"/>
  </w:num>
  <w:num w:numId="4" w16cid:durableId="440683560">
    <w:abstractNumId w:val="0"/>
  </w:num>
  <w:num w:numId="5" w16cid:durableId="216825194">
    <w:abstractNumId w:val="8"/>
  </w:num>
  <w:num w:numId="6" w16cid:durableId="1130323413">
    <w:abstractNumId w:val="25"/>
  </w:num>
  <w:num w:numId="7" w16cid:durableId="1179201986">
    <w:abstractNumId w:val="16"/>
  </w:num>
  <w:num w:numId="8" w16cid:durableId="1147161793">
    <w:abstractNumId w:val="36"/>
  </w:num>
  <w:num w:numId="9" w16cid:durableId="12341378">
    <w:abstractNumId w:val="43"/>
  </w:num>
  <w:num w:numId="10" w16cid:durableId="141236276">
    <w:abstractNumId w:val="5"/>
  </w:num>
  <w:num w:numId="11" w16cid:durableId="628780800">
    <w:abstractNumId w:val="38"/>
  </w:num>
  <w:num w:numId="12" w16cid:durableId="1737703424">
    <w:abstractNumId w:val="32"/>
  </w:num>
  <w:num w:numId="13" w16cid:durableId="770049288">
    <w:abstractNumId w:val="31"/>
  </w:num>
  <w:num w:numId="14" w16cid:durableId="1449931057">
    <w:abstractNumId w:val="17"/>
  </w:num>
  <w:num w:numId="15" w16cid:durableId="1403942516">
    <w:abstractNumId w:val="29"/>
  </w:num>
  <w:num w:numId="16" w16cid:durableId="1018048556">
    <w:abstractNumId w:val="23"/>
  </w:num>
  <w:num w:numId="17" w16cid:durableId="53356899">
    <w:abstractNumId w:val="19"/>
  </w:num>
  <w:num w:numId="18" w16cid:durableId="638191137">
    <w:abstractNumId w:val="9"/>
  </w:num>
  <w:num w:numId="19" w16cid:durableId="749497167">
    <w:abstractNumId w:val="1"/>
  </w:num>
  <w:num w:numId="20" w16cid:durableId="1213229714">
    <w:abstractNumId w:val="33"/>
  </w:num>
  <w:num w:numId="21" w16cid:durableId="967010388">
    <w:abstractNumId w:val="18"/>
  </w:num>
  <w:num w:numId="22" w16cid:durableId="1564415620">
    <w:abstractNumId w:val="44"/>
  </w:num>
  <w:num w:numId="23" w16cid:durableId="680594345">
    <w:abstractNumId w:val="6"/>
    <w:lvlOverride w:ilvl="0">
      <w:startOverride w:val="1"/>
    </w:lvlOverride>
  </w:num>
  <w:num w:numId="24" w16cid:durableId="1609897117">
    <w:abstractNumId w:val="4"/>
    <w:lvlOverride w:ilvl="0">
      <w:startOverride w:val="1"/>
    </w:lvlOverride>
  </w:num>
  <w:num w:numId="25" w16cid:durableId="1965232248">
    <w:abstractNumId w:val="2"/>
  </w:num>
  <w:num w:numId="26" w16cid:durableId="2039743440">
    <w:abstractNumId w:val="11"/>
  </w:num>
  <w:num w:numId="27" w16cid:durableId="1590650393">
    <w:abstractNumId w:val="10"/>
  </w:num>
  <w:num w:numId="28" w16cid:durableId="409499840">
    <w:abstractNumId w:val="24"/>
  </w:num>
  <w:num w:numId="29" w16cid:durableId="1528518287">
    <w:abstractNumId w:val="26"/>
  </w:num>
  <w:num w:numId="30" w16cid:durableId="129590608">
    <w:abstractNumId w:val="28"/>
  </w:num>
  <w:num w:numId="31" w16cid:durableId="1211726293">
    <w:abstractNumId w:val="42"/>
  </w:num>
  <w:num w:numId="32" w16cid:durableId="1789467649">
    <w:abstractNumId w:val="21"/>
  </w:num>
  <w:num w:numId="33" w16cid:durableId="267201307">
    <w:abstractNumId w:val="7"/>
  </w:num>
  <w:num w:numId="34" w16cid:durableId="1789199954">
    <w:abstractNumId w:val="40"/>
  </w:num>
  <w:num w:numId="35" w16cid:durableId="1407872462">
    <w:abstractNumId w:val="41"/>
  </w:num>
  <w:num w:numId="36" w16cid:durableId="1990668997">
    <w:abstractNumId w:val="41"/>
  </w:num>
  <w:num w:numId="37" w16cid:durableId="937449269">
    <w:abstractNumId w:val="22"/>
  </w:num>
  <w:num w:numId="38" w16cid:durableId="1304389272">
    <w:abstractNumId w:val="13"/>
  </w:num>
  <w:num w:numId="39" w16cid:durableId="1761759229">
    <w:abstractNumId w:val="30"/>
  </w:num>
  <w:num w:numId="40" w16cid:durableId="1076518015">
    <w:abstractNumId w:val="20"/>
  </w:num>
  <w:num w:numId="41" w16cid:durableId="449708033">
    <w:abstractNumId w:val="12"/>
  </w:num>
  <w:num w:numId="42" w16cid:durableId="673873071">
    <w:abstractNumId w:val="15"/>
  </w:num>
  <w:num w:numId="43" w16cid:durableId="549414351">
    <w:abstractNumId w:val="14"/>
  </w:num>
  <w:num w:numId="44" w16cid:durableId="95104102">
    <w:abstractNumId w:val="27"/>
  </w:num>
  <w:num w:numId="45" w16cid:durableId="1611667485">
    <w:abstractNumId w:val="37"/>
  </w:num>
  <w:num w:numId="46" w16cid:durableId="1992100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E5"/>
    <w:rsid w:val="00005B3A"/>
    <w:rsid w:val="000156FC"/>
    <w:rsid w:val="0001740B"/>
    <w:rsid w:val="00024A8F"/>
    <w:rsid w:val="00035D42"/>
    <w:rsid w:val="000365F8"/>
    <w:rsid w:val="00052A56"/>
    <w:rsid w:val="00067637"/>
    <w:rsid w:val="00074572"/>
    <w:rsid w:val="0008272B"/>
    <w:rsid w:val="0008598A"/>
    <w:rsid w:val="00096924"/>
    <w:rsid w:val="000A3BD9"/>
    <w:rsid w:val="000B35ED"/>
    <w:rsid w:val="000B3AF1"/>
    <w:rsid w:val="000C3F75"/>
    <w:rsid w:val="000D4BE7"/>
    <w:rsid w:val="001037DF"/>
    <w:rsid w:val="001044FC"/>
    <w:rsid w:val="00105452"/>
    <w:rsid w:val="00110CFF"/>
    <w:rsid w:val="00110E12"/>
    <w:rsid w:val="00113FF1"/>
    <w:rsid w:val="001149BD"/>
    <w:rsid w:val="00115E20"/>
    <w:rsid w:val="001212DA"/>
    <w:rsid w:val="00123D56"/>
    <w:rsid w:val="0014176D"/>
    <w:rsid w:val="00144F67"/>
    <w:rsid w:val="0015468F"/>
    <w:rsid w:val="00160CE2"/>
    <w:rsid w:val="001676A4"/>
    <w:rsid w:val="0017070D"/>
    <w:rsid w:val="00172062"/>
    <w:rsid w:val="0018261C"/>
    <w:rsid w:val="00183EF0"/>
    <w:rsid w:val="0018434E"/>
    <w:rsid w:val="00185E39"/>
    <w:rsid w:val="00186238"/>
    <w:rsid w:val="00187FD3"/>
    <w:rsid w:val="001907A2"/>
    <w:rsid w:val="00193C68"/>
    <w:rsid w:val="001A2FB3"/>
    <w:rsid w:val="001D61D8"/>
    <w:rsid w:val="001E4F12"/>
    <w:rsid w:val="001F2726"/>
    <w:rsid w:val="001F3367"/>
    <w:rsid w:val="00203569"/>
    <w:rsid w:val="00207D8A"/>
    <w:rsid w:val="002120A3"/>
    <w:rsid w:val="00213068"/>
    <w:rsid w:val="00216724"/>
    <w:rsid w:val="00220722"/>
    <w:rsid w:val="00220B00"/>
    <w:rsid w:val="00222F5C"/>
    <w:rsid w:val="00230954"/>
    <w:rsid w:val="00233978"/>
    <w:rsid w:val="002406AF"/>
    <w:rsid w:val="002563C7"/>
    <w:rsid w:val="00260D6C"/>
    <w:rsid w:val="00270A61"/>
    <w:rsid w:val="00273E7B"/>
    <w:rsid w:val="00286530"/>
    <w:rsid w:val="002907F3"/>
    <w:rsid w:val="002957A4"/>
    <w:rsid w:val="00297BE5"/>
    <w:rsid w:val="002A1EAD"/>
    <w:rsid w:val="002B7CFC"/>
    <w:rsid w:val="002C106C"/>
    <w:rsid w:val="002C4E7F"/>
    <w:rsid w:val="002C5661"/>
    <w:rsid w:val="002C6443"/>
    <w:rsid w:val="002D3B3F"/>
    <w:rsid w:val="002D699B"/>
    <w:rsid w:val="002E603E"/>
    <w:rsid w:val="002E6144"/>
    <w:rsid w:val="002E7711"/>
    <w:rsid w:val="002E7879"/>
    <w:rsid w:val="002E7C2D"/>
    <w:rsid w:val="002F1FE5"/>
    <w:rsid w:val="002F2BB6"/>
    <w:rsid w:val="002F2F70"/>
    <w:rsid w:val="002F78E4"/>
    <w:rsid w:val="00302433"/>
    <w:rsid w:val="00302BC9"/>
    <w:rsid w:val="003066E0"/>
    <w:rsid w:val="00317714"/>
    <w:rsid w:val="00324E60"/>
    <w:rsid w:val="00325BF8"/>
    <w:rsid w:val="00330279"/>
    <w:rsid w:val="003319EB"/>
    <w:rsid w:val="00336723"/>
    <w:rsid w:val="00336961"/>
    <w:rsid w:val="00353D8D"/>
    <w:rsid w:val="00356FB6"/>
    <w:rsid w:val="00357B59"/>
    <w:rsid w:val="003623FC"/>
    <w:rsid w:val="003743D9"/>
    <w:rsid w:val="0038166B"/>
    <w:rsid w:val="0038756B"/>
    <w:rsid w:val="0039312D"/>
    <w:rsid w:val="003A05B3"/>
    <w:rsid w:val="003A5FAE"/>
    <w:rsid w:val="003B3F44"/>
    <w:rsid w:val="003B4838"/>
    <w:rsid w:val="003B6BC2"/>
    <w:rsid w:val="003C1468"/>
    <w:rsid w:val="003C1CF8"/>
    <w:rsid w:val="003C1E1E"/>
    <w:rsid w:val="003C63F9"/>
    <w:rsid w:val="003C7DCC"/>
    <w:rsid w:val="003D02C2"/>
    <w:rsid w:val="003D1992"/>
    <w:rsid w:val="003D2714"/>
    <w:rsid w:val="003E61BB"/>
    <w:rsid w:val="003F0B7E"/>
    <w:rsid w:val="003F5477"/>
    <w:rsid w:val="003F5CB9"/>
    <w:rsid w:val="0040138A"/>
    <w:rsid w:val="004022F9"/>
    <w:rsid w:val="004054F1"/>
    <w:rsid w:val="00411DC2"/>
    <w:rsid w:val="004122D7"/>
    <w:rsid w:val="00416AAA"/>
    <w:rsid w:val="0042085E"/>
    <w:rsid w:val="00423DB8"/>
    <w:rsid w:val="004413C2"/>
    <w:rsid w:val="00441CEF"/>
    <w:rsid w:val="00442132"/>
    <w:rsid w:val="00451942"/>
    <w:rsid w:val="004542F4"/>
    <w:rsid w:val="004560DC"/>
    <w:rsid w:val="00460F34"/>
    <w:rsid w:val="00462812"/>
    <w:rsid w:val="004656B3"/>
    <w:rsid w:val="00483572"/>
    <w:rsid w:val="00485E1B"/>
    <w:rsid w:val="00486E00"/>
    <w:rsid w:val="00487679"/>
    <w:rsid w:val="00487F32"/>
    <w:rsid w:val="004909B3"/>
    <w:rsid w:val="004A07C2"/>
    <w:rsid w:val="004A1480"/>
    <w:rsid w:val="004B3869"/>
    <w:rsid w:val="004B7A99"/>
    <w:rsid w:val="004B7CED"/>
    <w:rsid w:val="004C013F"/>
    <w:rsid w:val="004C0DE5"/>
    <w:rsid w:val="004C63C6"/>
    <w:rsid w:val="004D4D09"/>
    <w:rsid w:val="004D61B1"/>
    <w:rsid w:val="004E21C1"/>
    <w:rsid w:val="004F17CE"/>
    <w:rsid w:val="004F58E7"/>
    <w:rsid w:val="004F7FFA"/>
    <w:rsid w:val="005000CF"/>
    <w:rsid w:val="00507CBF"/>
    <w:rsid w:val="0051337B"/>
    <w:rsid w:val="0051473A"/>
    <w:rsid w:val="005223F4"/>
    <w:rsid w:val="005256C0"/>
    <w:rsid w:val="005353EC"/>
    <w:rsid w:val="00541F90"/>
    <w:rsid w:val="00557F8E"/>
    <w:rsid w:val="005640FE"/>
    <w:rsid w:val="00567F46"/>
    <w:rsid w:val="00581ABE"/>
    <w:rsid w:val="00587C8D"/>
    <w:rsid w:val="00593520"/>
    <w:rsid w:val="00593D9C"/>
    <w:rsid w:val="005A5A9C"/>
    <w:rsid w:val="005B6CBC"/>
    <w:rsid w:val="005B7A1E"/>
    <w:rsid w:val="005C03FE"/>
    <w:rsid w:val="005D0338"/>
    <w:rsid w:val="005D4050"/>
    <w:rsid w:val="005D53DC"/>
    <w:rsid w:val="005E0D7C"/>
    <w:rsid w:val="005E117A"/>
    <w:rsid w:val="005E2195"/>
    <w:rsid w:val="005E2906"/>
    <w:rsid w:val="005F036B"/>
    <w:rsid w:val="005F4BFF"/>
    <w:rsid w:val="005F524C"/>
    <w:rsid w:val="005F5C32"/>
    <w:rsid w:val="0060339C"/>
    <w:rsid w:val="00603EA2"/>
    <w:rsid w:val="0061198B"/>
    <w:rsid w:val="00613294"/>
    <w:rsid w:val="00622542"/>
    <w:rsid w:val="00623175"/>
    <w:rsid w:val="00623F47"/>
    <w:rsid w:val="0063794A"/>
    <w:rsid w:val="00637BCD"/>
    <w:rsid w:val="0065157B"/>
    <w:rsid w:val="00651ACD"/>
    <w:rsid w:val="0065567F"/>
    <w:rsid w:val="006602F9"/>
    <w:rsid w:val="00666949"/>
    <w:rsid w:val="00670A96"/>
    <w:rsid w:val="00671BA9"/>
    <w:rsid w:val="00672EC6"/>
    <w:rsid w:val="00680767"/>
    <w:rsid w:val="006825E5"/>
    <w:rsid w:val="0068589B"/>
    <w:rsid w:val="00692D54"/>
    <w:rsid w:val="0069653A"/>
    <w:rsid w:val="006A150E"/>
    <w:rsid w:val="006A4965"/>
    <w:rsid w:val="006B4022"/>
    <w:rsid w:val="006B7F29"/>
    <w:rsid w:val="006C3CBC"/>
    <w:rsid w:val="006D4B65"/>
    <w:rsid w:val="006D6698"/>
    <w:rsid w:val="006E06FB"/>
    <w:rsid w:val="006E16EA"/>
    <w:rsid w:val="006E4D1D"/>
    <w:rsid w:val="006F23D9"/>
    <w:rsid w:val="00724AEC"/>
    <w:rsid w:val="007271AF"/>
    <w:rsid w:val="00741629"/>
    <w:rsid w:val="00744AA6"/>
    <w:rsid w:val="00746EEE"/>
    <w:rsid w:val="00746F6C"/>
    <w:rsid w:val="00771035"/>
    <w:rsid w:val="007734BB"/>
    <w:rsid w:val="007762A6"/>
    <w:rsid w:val="007768F7"/>
    <w:rsid w:val="00781BAA"/>
    <w:rsid w:val="00783903"/>
    <w:rsid w:val="00787DCB"/>
    <w:rsid w:val="00791171"/>
    <w:rsid w:val="007B0092"/>
    <w:rsid w:val="007C793B"/>
    <w:rsid w:val="007D4D5F"/>
    <w:rsid w:val="007D7D8F"/>
    <w:rsid w:val="007F35E2"/>
    <w:rsid w:val="007F5D56"/>
    <w:rsid w:val="007F7716"/>
    <w:rsid w:val="00801556"/>
    <w:rsid w:val="0080172C"/>
    <w:rsid w:val="0080542E"/>
    <w:rsid w:val="00805937"/>
    <w:rsid w:val="00806155"/>
    <w:rsid w:val="008102DC"/>
    <w:rsid w:val="008122F6"/>
    <w:rsid w:val="00815286"/>
    <w:rsid w:val="00816977"/>
    <w:rsid w:val="00816C41"/>
    <w:rsid w:val="008171CE"/>
    <w:rsid w:val="00817C2A"/>
    <w:rsid w:val="00823535"/>
    <w:rsid w:val="008329F6"/>
    <w:rsid w:val="0084072F"/>
    <w:rsid w:val="00840EF9"/>
    <w:rsid w:val="0084226D"/>
    <w:rsid w:val="00845CFE"/>
    <w:rsid w:val="00846CF1"/>
    <w:rsid w:val="008478EF"/>
    <w:rsid w:val="00854D2A"/>
    <w:rsid w:val="008606BF"/>
    <w:rsid w:val="00860845"/>
    <w:rsid w:val="00865DC9"/>
    <w:rsid w:val="008667F6"/>
    <w:rsid w:val="00874CCC"/>
    <w:rsid w:val="0088343E"/>
    <w:rsid w:val="008875D6"/>
    <w:rsid w:val="0089094C"/>
    <w:rsid w:val="00891432"/>
    <w:rsid w:val="00894689"/>
    <w:rsid w:val="008A283B"/>
    <w:rsid w:val="008A3217"/>
    <w:rsid w:val="008C3511"/>
    <w:rsid w:val="008D0E46"/>
    <w:rsid w:val="008D53F2"/>
    <w:rsid w:val="008D55F0"/>
    <w:rsid w:val="008D72FC"/>
    <w:rsid w:val="008E1B5B"/>
    <w:rsid w:val="008E2864"/>
    <w:rsid w:val="008E7048"/>
    <w:rsid w:val="008E7AB4"/>
    <w:rsid w:val="008F4DE2"/>
    <w:rsid w:val="008F5748"/>
    <w:rsid w:val="008F7BC1"/>
    <w:rsid w:val="00906BF1"/>
    <w:rsid w:val="00911771"/>
    <w:rsid w:val="00925C3A"/>
    <w:rsid w:val="0093143C"/>
    <w:rsid w:val="00932EC8"/>
    <w:rsid w:val="00934139"/>
    <w:rsid w:val="00941889"/>
    <w:rsid w:val="0094198D"/>
    <w:rsid w:val="009465F1"/>
    <w:rsid w:val="00946C49"/>
    <w:rsid w:val="00952D68"/>
    <w:rsid w:val="00960A5C"/>
    <w:rsid w:val="00962226"/>
    <w:rsid w:val="00962D79"/>
    <w:rsid w:val="00963859"/>
    <w:rsid w:val="00974D04"/>
    <w:rsid w:val="00977B97"/>
    <w:rsid w:val="00984592"/>
    <w:rsid w:val="0099387A"/>
    <w:rsid w:val="009A025F"/>
    <w:rsid w:val="009A17B1"/>
    <w:rsid w:val="009A261D"/>
    <w:rsid w:val="009A2C9A"/>
    <w:rsid w:val="009A4ADD"/>
    <w:rsid w:val="009B0B0D"/>
    <w:rsid w:val="009B5E97"/>
    <w:rsid w:val="009C1663"/>
    <w:rsid w:val="009C2593"/>
    <w:rsid w:val="009C4394"/>
    <w:rsid w:val="009D08E5"/>
    <w:rsid w:val="009D1F8E"/>
    <w:rsid w:val="009D3F63"/>
    <w:rsid w:val="009E0F4B"/>
    <w:rsid w:val="009E49CB"/>
    <w:rsid w:val="009E51AD"/>
    <w:rsid w:val="009F34F0"/>
    <w:rsid w:val="009F51EE"/>
    <w:rsid w:val="009F590C"/>
    <w:rsid w:val="00A02323"/>
    <w:rsid w:val="00A06EC4"/>
    <w:rsid w:val="00A13081"/>
    <w:rsid w:val="00A1319C"/>
    <w:rsid w:val="00A163F3"/>
    <w:rsid w:val="00A2445E"/>
    <w:rsid w:val="00A31A4E"/>
    <w:rsid w:val="00A3248C"/>
    <w:rsid w:val="00A34247"/>
    <w:rsid w:val="00A37517"/>
    <w:rsid w:val="00A41EA1"/>
    <w:rsid w:val="00A43169"/>
    <w:rsid w:val="00A4637D"/>
    <w:rsid w:val="00A47FCD"/>
    <w:rsid w:val="00A677ED"/>
    <w:rsid w:val="00A729CE"/>
    <w:rsid w:val="00A8247C"/>
    <w:rsid w:val="00A91825"/>
    <w:rsid w:val="00A94B5B"/>
    <w:rsid w:val="00A96664"/>
    <w:rsid w:val="00A96BF6"/>
    <w:rsid w:val="00AA07E8"/>
    <w:rsid w:val="00AA2ECE"/>
    <w:rsid w:val="00AB50D7"/>
    <w:rsid w:val="00AB7558"/>
    <w:rsid w:val="00AC1AF2"/>
    <w:rsid w:val="00AC3000"/>
    <w:rsid w:val="00AD1699"/>
    <w:rsid w:val="00AD28FB"/>
    <w:rsid w:val="00AD4254"/>
    <w:rsid w:val="00AD69AF"/>
    <w:rsid w:val="00AD76D3"/>
    <w:rsid w:val="00AE0E25"/>
    <w:rsid w:val="00AE20C0"/>
    <w:rsid w:val="00AE567E"/>
    <w:rsid w:val="00AF2F96"/>
    <w:rsid w:val="00AF3CA1"/>
    <w:rsid w:val="00AF4EFE"/>
    <w:rsid w:val="00B00656"/>
    <w:rsid w:val="00B02565"/>
    <w:rsid w:val="00B039FC"/>
    <w:rsid w:val="00B041B3"/>
    <w:rsid w:val="00B231F8"/>
    <w:rsid w:val="00B27CF3"/>
    <w:rsid w:val="00B30441"/>
    <w:rsid w:val="00B319AE"/>
    <w:rsid w:val="00B41AD0"/>
    <w:rsid w:val="00B57222"/>
    <w:rsid w:val="00B67A67"/>
    <w:rsid w:val="00B76FD2"/>
    <w:rsid w:val="00B84762"/>
    <w:rsid w:val="00B84D71"/>
    <w:rsid w:val="00BA4FA8"/>
    <w:rsid w:val="00BB1B70"/>
    <w:rsid w:val="00BC348B"/>
    <w:rsid w:val="00BC7A72"/>
    <w:rsid w:val="00BD4A51"/>
    <w:rsid w:val="00BD78B1"/>
    <w:rsid w:val="00BE0D84"/>
    <w:rsid w:val="00BF16A9"/>
    <w:rsid w:val="00BF7A97"/>
    <w:rsid w:val="00BF7FAA"/>
    <w:rsid w:val="00C077A8"/>
    <w:rsid w:val="00C13BA3"/>
    <w:rsid w:val="00C22DC3"/>
    <w:rsid w:val="00C23C7D"/>
    <w:rsid w:val="00C32EA4"/>
    <w:rsid w:val="00C36BE6"/>
    <w:rsid w:val="00C4344E"/>
    <w:rsid w:val="00C456FF"/>
    <w:rsid w:val="00C47E2A"/>
    <w:rsid w:val="00C50D48"/>
    <w:rsid w:val="00C50E5E"/>
    <w:rsid w:val="00C57009"/>
    <w:rsid w:val="00C767A7"/>
    <w:rsid w:val="00C82058"/>
    <w:rsid w:val="00C82792"/>
    <w:rsid w:val="00C82D70"/>
    <w:rsid w:val="00C846BB"/>
    <w:rsid w:val="00C84988"/>
    <w:rsid w:val="00C850D5"/>
    <w:rsid w:val="00C913ED"/>
    <w:rsid w:val="00C91BE3"/>
    <w:rsid w:val="00C926AA"/>
    <w:rsid w:val="00CA05B6"/>
    <w:rsid w:val="00CA3F10"/>
    <w:rsid w:val="00CB0CC0"/>
    <w:rsid w:val="00CC372F"/>
    <w:rsid w:val="00CC4574"/>
    <w:rsid w:val="00CC4770"/>
    <w:rsid w:val="00CE624B"/>
    <w:rsid w:val="00CE7A00"/>
    <w:rsid w:val="00CF439D"/>
    <w:rsid w:val="00D04C2B"/>
    <w:rsid w:val="00D077A5"/>
    <w:rsid w:val="00D1583D"/>
    <w:rsid w:val="00D1688D"/>
    <w:rsid w:val="00D24B1B"/>
    <w:rsid w:val="00D325D5"/>
    <w:rsid w:val="00D3260F"/>
    <w:rsid w:val="00D5514A"/>
    <w:rsid w:val="00D56C9D"/>
    <w:rsid w:val="00D6638F"/>
    <w:rsid w:val="00D663AE"/>
    <w:rsid w:val="00D66459"/>
    <w:rsid w:val="00D67557"/>
    <w:rsid w:val="00D72182"/>
    <w:rsid w:val="00D72D42"/>
    <w:rsid w:val="00D76ED4"/>
    <w:rsid w:val="00D805FC"/>
    <w:rsid w:val="00D80CC6"/>
    <w:rsid w:val="00D83874"/>
    <w:rsid w:val="00D916BA"/>
    <w:rsid w:val="00D91F25"/>
    <w:rsid w:val="00DA083A"/>
    <w:rsid w:val="00DA494E"/>
    <w:rsid w:val="00DA5FC0"/>
    <w:rsid w:val="00DB2F18"/>
    <w:rsid w:val="00DB532B"/>
    <w:rsid w:val="00DC1663"/>
    <w:rsid w:val="00DC6444"/>
    <w:rsid w:val="00DD1E07"/>
    <w:rsid w:val="00DD2389"/>
    <w:rsid w:val="00DD5C6C"/>
    <w:rsid w:val="00DE034B"/>
    <w:rsid w:val="00DE4664"/>
    <w:rsid w:val="00DF6D65"/>
    <w:rsid w:val="00E110B3"/>
    <w:rsid w:val="00E17C9C"/>
    <w:rsid w:val="00E200C7"/>
    <w:rsid w:val="00E259D9"/>
    <w:rsid w:val="00E25BE0"/>
    <w:rsid w:val="00E264AA"/>
    <w:rsid w:val="00E34E18"/>
    <w:rsid w:val="00E405E3"/>
    <w:rsid w:val="00E40EED"/>
    <w:rsid w:val="00E428E4"/>
    <w:rsid w:val="00E52E21"/>
    <w:rsid w:val="00E52E54"/>
    <w:rsid w:val="00E62749"/>
    <w:rsid w:val="00E66A8F"/>
    <w:rsid w:val="00E675B5"/>
    <w:rsid w:val="00E7247F"/>
    <w:rsid w:val="00E7249D"/>
    <w:rsid w:val="00E72591"/>
    <w:rsid w:val="00E82167"/>
    <w:rsid w:val="00E84676"/>
    <w:rsid w:val="00E85960"/>
    <w:rsid w:val="00EA0B2D"/>
    <w:rsid w:val="00EA0F46"/>
    <w:rsid w:val="00EA330E"/>
    <w:rsid w:val="00EA40C6"/>
    <w:rsid w:val="00EB1217"/>
    <w:rsid w:val="00EB39D4"/>
    <w:rsid w:val="00EB49E8"/>
    <w:rsid w:val="00EB5EF4"/>
    <w:rsid w:val="00EC06E3"/>
    <w:rsid w:val="00EC2968"/>
    <w:rsid w:val="00EC4184"/>
    <w:rsid w:val="00ED658D"/>
    <w:rsid w:val="00EE187D"/>
    <w:rsid w:val="00EE2214"/>
    <w:rsid w:val="00EE2909"/>
    <w:rsid w:val="00EE3C17"/>
    <w:rsid w:val="00EE6CC0"/>
    <w:rsid w:val="00EE6EB2"/>
    <w:rsid w:val="00EF08AA"/>
    <w:rsid w:val="00EF76E8"/>
    <w:rsid w:val="00F04AE3"/>
    <w:rsid w:val="00F115B8"/>
    <w:rsid w:val="00F24ECE"/>
    <w:rsid w:val="00F25371"/>
    <w:rsid w:val="00F27CBC"/>
    <w:rsid w:val="00F32B81"/>
    <w:rsid w:val="00F371F5"/>
    <w:rsid w:val="00F40968"/>
    <w:rsid w:val="00F44078"/>
    <w:rsid w:val="00F44C0A"/>
    <w:rsid w:val="00F46DEC"/>
    <w:rsid w:val="00F60D89"/>
    <w:rsid w:val="00F674B1"/>
    <w:rsid w:val="00F71B6F"/>
    <w:rsid w:val="00F7228B"/>
    <w:rsid w:val="00F72DF2"/>
    <w:rsid w:val="00F77261"/>
    <w:rsid w:val="00F827AF"/>
    <w:rsid w:val="00F90572"/>
    <w:rsid w:val="00F90B02"/>
    <w:rsid w:val="00F92DF2"/>
    <w:rsid w:val="00F937F0"/>
    <w:rsid w:val="00F957CB"/>
    <w:rsid w:val="00F95B71"/>
    <w:rsid w:val="00F964AC"/>
    <w:rsid w:val="00F97B2A"/>
    <w:rsid w:val="00FA28EF"/>
    <w:rsid w:val="00FB130A"/>
    <w:rsid w:val="00FB1D0F"/>
    <w:rsid w:val="00FB5BA1"/>
    <w:rsid w:val="00FC2F40"/>
    <w:rsid w:val="00FC61C0"/>
    <w:rsid w:val="00FC7B05"/>
    <w:rsid w:val="00FD1210"/>
    <w:rsid w:val="00FD2B26"/>
    <w:rsid w:val="00FD4879"/>
    <w:rsid w:val="00FE10D7"/>
    <w:rsid w:val="00FE2147"/>
    <w:rsid w:val="00FE78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7B29E"/>
  <w15:chartTrackingRefBased/>
  <w15:docId w15:val="{319B3B8A-0D4A-4AFB-AA65-EFBD0386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color w:val="3D474D"/>
        <w:sz w:val="24"/>
        <w:szCs w:val="24"/>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0A96"/>
    <w:pPr>
      <w:spacing w:after="40" w:line="288" w:lineRule="auto"/>
    </w:pPr>
    <w:rPr>
      <w:sz w:val="21"/>
    </w:rPr>
  </w:style>
  <w:style w:type="paragraph" w:styleId="Kop1">
    <w:name w:val="heading 1"/>
    <w:basedOn w:val="Standaard"/>
    <w:next w:val="Standaard"/>
    <w:link w:val="Kop1Char"/>
    <w:uiPriority w:val="9"/>
    <w:qFormat/>
    <w:rsid w:val="001F2726"/>
    <w:pPr>
      <w:keepNext/>
      <w:keepLines/>
      <w:spacing w:before="240" w:after="0"/>
      <w:outlineLvl w:val="0"/>
    </w:pPr>
    <w:rPr>
      <w:rFonts w:ascii="Roboto Black" w:eastAsiaTheme="majorEastAsia" w:hAnsi="Roboto Black" w:cstheme="majorBidi"/>
      <w:color w:val="0060A9"/>
      <w:sz w:val="32"/>
      <w:szCs w:val="32"/>
    </w:rPr>
  </w:style>
  <w:style w:type="paragraph" w:styleId="Kop2">
    <w:name w:val="heading 2"/>
    <w:basedOn w:val="Standaard"/>
    <w:next w:val="Standaard"/>
    <w:link w:val="Kop2Char"/>
    <w:uiPriority w:val="9"/>
    <w:unhideWhenUsed/>
    <w:qFormat/>
    <w:rsid w:val="00C82D70"/>
    <w:pPr>
      <w:keepNext/>
      <w:keepLines/>
      <w:spacing w:before="40" w:after="0"/>
      <w:outlineLvl w:val="1"/>
    </w:pPr>
    <w:rPr>
      <w:rFonts w:ascii="Roboto Light" w:eastAsiaTheme="majorEastAsia" w:hAnsi="Roboto Light" w:cstheme="majorBidi"/>
      <w:color w:val="0060A9"/>
      <w:sz w:val="24"/>
      <w:szCs w:val="26"/>
    </w:rPr>
  </w:style>
  <w:style w:type="paragraph" w:styleId="Kop3">
    <w:name w:val="heading 3"/>
    <w:basedOn w:val="Standaard"/>
    <w:next w:val="Standaard"/>
    <w:link w:val="Kop3Char"/>
    <w:uiPriority w:val="9"/>
    <w:unhideWhenUsed/>
    <w:qFormat/>
    <w:rsid w:val="00DC6444"/>
    <w:pPr>
      <w:keepNext/>
      <w:keepLines/>
      <w:spacing w:before="40" w:after="0"/>
      <w:outlineLvl w:val="2"/>
    </w:pPr>
    <w:rPr>
      <w:rFonts w:ascii="Roboto Light" w:eastAsiaTheme="majorEastAsia" w:hAnsi="Roboto Light" w:cstheme="majorBidi"/>
      <w:color w:val="0060A9"/>
      <w:sz w:val="28"/>
    </w:rPr>
  </w:style>
  <w:style w:type="paragraph" w:styleId="Kop4">
    <w:name w:val="heading 4"/>
    <w:basedOn w:val="Standaard"/>
    <w:next w:val="Standaard"/>
    <w:link w:val="Kop4Char"/>
    <w:uiPriority w:val="9"/>
    <w:unhideWhenUsed/>
    <w:qFormat/>
    <w:rsid w:val="001F3367"/>
    <w:pPr>
      <w:keepNext/>
      <w:keepLines/>
      <w:spacing w:before="40" w:after="0"/>
      <w:outlineLvl w:val="3"/>
    </w:pPr>
    <w:rPr>
      <w:rFonts w:ascii="Roboto Light" w:eastAsiaTheme="majorEastAsia" w:hAnsi="Roboto Light" w:cstheme="majorBidi"/>
      <w:iCs/>
      <w:color w:val="0060A9"/>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2726"/>
    <w:rPr>
      <w:rFonts w:ascii="Roboto Black" w:eastAsiaTheme="majorEastAsia" w:hAnsi="Roboto Black" w:cstheme="majorBidi"/>
      <w:color w:val="0060A9"/>
      <w:sz w:val="32"/>
      <w:szCs w:val="32"/>
    </w:rPr>
  </w:style>
  <w:style w:type="character" w:customStyle="1" w:styleId="Kop2Char">
    <w:name w:val="Kop 2 Char"/>
    <w:basedOn w:val="Standaardalinea-lettertype"/>
    <w:link w:val="Kop2"/>
    <w:uiPriority w:val="9"/>
    <w:rsid w:val="00C82D70"/>
    <w:rPr>
      <w:rFonts w:ascii="Roboto Light" w:eastAsiaTheme="majorEastAsia" w:hAnsi="Roboto Light" w:cstheme="majorBidi"/>
      <w:color w:val="0060A9"/>
      <w:szCs w:val="26"/>
    </w:rPr>
  </w:style>
  <w:style w:type="paragraph" w:styleId="Titel">
    <w:name w:val="Title"/>
    <w:basedOn w:val="Standaard"/>
    <w:next w:val="Standaard"/>
    <w:link w:val="TitelChar"/>
    <w:uiPriority w:val="10"/>
    <w:qFormat/>
    <w:rsid w:val="00DC6444"/>
    <w:pPr>
      <w:spacing w:after="0" w:line="240" w:lineRule="auto"/>
      <w:contextualSpacing/>
    </w:pPr>
    <w:rPr>
      <w:rFonts w:ascii="Roboto Black" w:eastAsiaTheme="majorEastAsia" w:hAnsi="Roboto Black" w:cstheme="majorBidi"/>
      <w:color w:val="0060A9"/>
      <w:spacing w:val="-10"/>
      <w:kern w:val="28"/>
      <w:sz w:val="52"/>
      <w:szCs w:val="56"/>
    </w:rPr>
  </w:style>
  <w:style w:type="character" w:customStyle="1" w:styleId="TitelChar">
    <w:name w:val="Titel Char"/>
    <w:basedOn w:val="Standaardalinea-lettertype"/>
    <w:link w:val="Titel"/>
    <w:uiPriority w:val="10"/>
    <w:rsid w:val="00DC6444"/>
    <w:rPr>
      <w:rFonts w:ascii="Roboto Black" w:eastAsiaTheme="majorEastAsia" w:hAnsi="Roboto Black" w:cstheme="majorBidi"/>
      <w:color w:val="0060A9"/>
      <w:spacing w:val="-10"/>
      <w:kern w:val="28"/>
      <w:sz w:val="52"/>
      <w:szCs w:val="56"/>
    </w:rPr>
  </w:style>
  <w:style w:type="character" w:customStyle="1" w:styleId="Kop3Char">
    <w:name w:val="Kop 3 Char"/>
    <w:basedOn w:val="Standaardalinea-lettertype"/>
    <w:link w:val="Kop3"/>
    <w:uiPriority w:val="9"/>
    <w:rsid w:val="00DC6444"/>
    <w:rPr>
      <w:rFonts w:ascii="Roboto Light" w:eastAsiaTheme="majorEastAsia" w:hAnsi="Roboto Light" w:cstheme="majorBidi"/>
      <w:color w:val="0060A9"/>
      <w:sz w:val="28"/>
      <w:szCs w:val="24"/>
    </w:rPr>
  </w:style>
  <w:style w:type="character" w:customStyle="1" w:styleId="Kop4Char">
    <w:name w:val="Kop 4 Char"/>
    <w:basedOn w:val="Standaardalinea-lettertype"/>
    <w:link w:val="Kop4"/>
    <w:uiPriority w:val="9"/>
    <w:rsid w:val="001F3367"/>
    <w:rPr>
      <w:rFonts w:ascii="Roboto Light" w:eastAsiaTheme="majorEastAsia" w:hAnsi="Roboto Light" w:cstheme="majorBidi"/>
      <w:iCs/>
      <w:color w:val="0060A9"/>
    </w:rPr>
  </w:style>
  <w:style w:type="paragraph" w:styleId="Ondertitel">
    <w:name w:val="Subtitle"/>
    <w:basedOn w:val="Standaard"/>
    <w:next w:val="Standaard"/>
    <w:link w:val="OndertitelChar"/>
    <w:uiPriority w:val="11"/>
    <w:qFormat/>
    <w:rsid w:val="00DC6444"/>
    <w:pPr>
      <w:numPr>
        <w:ilvl w:val="1"/>
      </w:numPr>
    </w:pPr>
    <w:rPr>
      <w:rFonts w:ascii="Roboto Light" w:eastAsiaTheme="minorEastAsia" w:hAnsi="Roboto Light"/>
      <w:color w:val="0060A9"/>
      <w:spacing w:val="15"/>
      <w:sz w:val="40"/>
    </w:rPr>
  </w:style>
  <w:style w:type="character" w:customStyle="1" w:styleId="OndertitelChar">
    <w:name w:val="Ondertitel Char"/>
    <w:basedOn w:val="Standaardalinea-lettertype"/>
    <w:link w:val="Ondertitel"/>
    <w:uiPriority w:val="11"/>
    <w:rsid w:val="00DC6444"/>
    <w:rPr>
      <w:rFonts w:ascii="Roboto Light" w:eastAsiaTheme="minorEastAsia" w:hAnsi="Roboto Light"/>
      <w:color w:val="0060A9"/>
      <w:spacing w:val="15"/>
      <w:sz w:val="40"/>
    </w:rPr>
  </w:style>
  <w:style w:type="paragraph" w:styleId="Ballontekst">
    <w:name w:val="Balloon Text"/>
    <w:basedOn w:val="Standaard"/>
    <w:link w:val="BallontekstChar"/>
    <w:uiPriority w:val="99"/>
    <w:semiHidden/>
    <w:unhideWhenUsed/>
    <w:rsid w:val="00DC644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C6444"/>
    <w:rPr>
      <w:rFonts w:ascii="Segoe UI" w:hAnsi="Segoe UI" w:cs="Segoe UI"/>
      <w:sz w:val="18"/>
      <w:szCs w:val="18"/>
    </w:rPr>
  </w:style>
  <w:style w:type="paragraph" w:styleId="Citaat">
    <w:name w:val="Quote"/>
    <w:aliases w:val="Kleine ondertekst"/>
    <w:basedOn w:val="Standaard"/>
    <w:next w:val="Standaard"/>
    <w:link w:val="CitaatChar"/>
    <w:uiPriority w:val="29"/>
    <w:qFormat/>
    <w:rsid w:val="004A1480"/>
    <w:pPr>
      <w:spacing w:before="200"/>
      <w:ind w:left="864" w:right="864"/>
      <w:jc w:val="center"/>
    </w:pPr>
    <w:rPr>
      <w:rFonts w:ascii="Roboto Light" w:hAnsi="Roboto Light"/>
      <w:i/>
      <w:iCs/>
      <w:color w:val="0060A9"/>
      <w:sz w:val="20"/>
    </w:rPr>
  </w:style>
  <w:style w:type="character" w:customStyle="1" w:styleId="CitaatChar">
    <w:name w:val="Citaat Char"/>
    <w:aliases w:val="Kleine ondertekst Char"/>
    <w:basedOn w:val="Standaardalinea-lettertype"/>
    <w:link w:val="Citaat"/>
    <w:uiPriority w:val="29"/>
    <w:rsid w:val="004A1480"/>
    <w:rPr>
      <w:rFonts w:ascii="Roboto Light" w:hAnsi="Roboto Light"/>
      <w:i/>
      <w:iCs/>
      <w:color w:val="0060A9"/>
      <w:sz w:val="20"/>
    </w:rPr>
  </w:style>
  <w:style w:type="paragraph" w:styleId="Lijstalinea">
    <w:name w:val="List Paragraph"/>
    <w:aliases w:val="Opsomming"/>
    <w:basedOn w:val="Standaard"/>
    <w:uiPriority w:val="34"/>
    <w:qFormat/>
    <w:rsid w:val="009F590C"/>
    <w:pPr>
      <w:ind w:left="720"/>
      <w:contextualSpacing/>
    </w:pPr>
  </w:style>
  <w:style w:type="character" w:customStyle="1" w:styleId="simple-selector">
    <w:name w:val="simple-selector"/>
    <w:basedOn w:val="Standaardalinea-lettertype"/>
    <w:rsid w:val="004A1480"/>
  </w:style>
  <w:style w:type="character" w:customStyle="1" w:styleId="styles-clipboard-only">
    <w:name w:val="styles-clipboard-only"/>
    <w:basedOn w:val="Standaardalinea-lettertype"/>
    <w:rsid w:val="004A1480"/>
  </w:style>
  <w:style w:type="character" w:customStyle="1" w:styleId="webkit-css-property">
    <w:name w:val="webkit-css-property"/>
    <w:basedOn w:val="Standaardalinea-lettertype"/>
    <w:rsid w:val="004A1480"/>
  </w:style>
  <w:style w:type="character" w:customStyle="1" w:styleId="value">
    <w:name w:val="value"/>
    <w:basedOn w:val="Standaardalinea-lettertype"/>
    <w:rsid w:val="004A1480"/>
  </w:style>
  <w:style w:type="character" w:customStyle="1" w:styleId="devtools-link">
    <w:name w:val="devtools-link"/>
    <w:basedOn w:val="Standaardalinea-lettertype"/>
    <w:rsid w:val="004A1480"/>
  </w:style>
  <w:style w:type="paragraph" w:customStyle="1" w:styleId="parent">
    <w:name w:val="parent"/>
    <w:basedOn w:val="Standaard"/>
    <w:rsid w:val="00672EC6"/>
    <w:pPr>
      <w:spacing w:before="100" w:beforeAutospacing="1" w:after="100" w:afterAutospacing="1" w:line="240" w:lineRule="auto"/>
    </w:pPr>
    <w:rPr>
      <w:rFonts w:eastAsia="Times New Roman" w:cs="Times New Roman"/>
      <w:color w:val="auto"/>
      <w:lang w:eastAsia="nl-NL"/>
    </w:rPr>
  </w:style>
  <w:style w:type="table" w:styleId="Tabelraster">
    <w:name w:val="Table Grid"/>
    <w:aliases w:val="AFAS Basis"/>
    <w:basedOn w:val="Standaardtabel"/>
    <w:uiPriority w:val="39"/>
    <w:rsid w:val="001F3367"/>
    <w:pPr>
      <w:spacing w:after="0" w:line="240" w:lineRule="auto"/>
    </w:pPr>
    <w:rPr>
      <w:color w:val="0060A9"/>
      <w:sz w:val="20"/>
    </w:rPr>
    <w:tblPr>
      <w:tblBorders>
        <w:top w:val="single" w:sz="4" w:space="0" w:color="0060A9"/>
        <w:left w:val="single" w:sz="4" w:space="0" w:color="0060A9"/>
        <w:bottom w:val="single" w:sz="4" w:space="0" w:color="0060A9"/>
        <w:right w:val="single" w:sz="4" w:space="0" w:color="0060A9"/>
        <w:insideH w:val="single" w:sz="4" w:space="0" w:color="0060A9"/>
        <w:insideV w:val="single" w:sz="4" w:space="0" w:color="0060A9"/>
      </w:tblBorders>
    </w:tblPr>
    <w:tcPr>
      <w:shd w:val="clear" w:color="auto" w:fill="auto"/>
    </w:tcPr>
    <w:tblStylePr w:type="lastRow">
      <w:rPr>
        <w:b/>
      </w:rPr>
    </w:tblStylePr>
  </w:style>
  <w:style w:type="table" w:styleId="Lijsttabel4-Accent1">
    <w:name w:val="List Table 4 Accent 1"/>
    <w:basedOn w:val="Standaardtabel"/>
    <w:uiPriority w:val="49"/>
    <w:rsid w:val="00860845"/>
    <w:pPr>
      <w:spacing w:after="0" w:line="240" w:lineRule="auto"/>
    </w:pPr>
    <w:tblPr>
      <w:tblStyleRowBandSize w:val="1"/>
      <w:tblStyleColBandSize w:val="1"/>
      <w:tblBorders>
        <w:top w:val="single" w:sz="4" w:space="0" w:color="32A5FF" w:themeColor="accent1" w:themeTint="99"/>
        <w:left w:val="single" w:sz="4" w:space="0" w:color="32A5FF" w:themeColor="accent1" w:themeTint="99"/>
        <w:bottom w:val="single" w:sz="4" w:space="0" w:color="32A5FF" w:themeColor="accent1" w:themeTint="99"/>
        <w:right w:val="single" w:sz="4" w:space="0" w:color="32A5FF" w:themeColor="accent1" w:themeTint="99"/>
        <w:insideH w:val="single" w:sz="4" w:space="0" w:color="32A5FF" w:themeColor="accent1" w:themeTint="99"/>
      </w:tblBorders>
    </w:tblPr>
    <w:tblStylePr w:type="firstRow">
      <w:rPr>
        <w:b/>
        <w:bCs/>
        <w:color w:val="FFFFFF" w:themeColor="background1"/>
      </w:rPr>
      <w:tblPr/>
      <w:tcPr>
        <w:tcBorders>
          <w:top w:val="single" w:sz="4" w:space="0" w:color="0060A9" w:themeColor="accent1"/>
          <w:left w:val="single" w:sz="4" w:space="0" w:color="0060A9" w:themeColor="accent1"/>
          <w:bottom w:val="single" w:sz="4" w:space="0" w:color="0060A9" w:themeColor="accent1"/>
          <w:right w:val="single" w:sz="4" w:space="0" w:color="0060A9" w:themeColor="accent1"/>
          <w:insideH w:val="nil"/>
        </w:tcBorders>
        <w:shd w:val="clear" w:color="auto" w:fill="0060A9" w:themeFill="accent1"/>
      </w:tcPr>
    </w:tblStylePr>
    <w:tblStylePr w:type="lastRow">
      <w:rPr>
        <w:b/>
        <w:bCs/>
      </w:rPr>
      <w:tblPr/>
      <w:tcPr>
        <w:tcBorders>
          <w:top w:val="double" w:sz="4" w:space="0" w:color="32A5FF" w:themeColor="accent1" w:themeTint="99"/>
        </w:tcBorders>
      </w:tcPr>
    </w:tblStylePr>
    <w:tblStylePr w:type="firstCol">
      <w:rPr>
        <w:b/>
        <w:bCs/>
      </w:rPr>
    </w:tblStylePr>
    <w:tblStylePr w:type="lastCol">
      <w:rPr>
        <w:b/>
        <w:bCs/>
      </w:rPr>
    </w:tblStylePr>
    <w:tblStylePr w:type="band1Vert">
      <w:tblPr/>
      <w:tcPr>
        <w:shd w:val="clear" w:color="auto" w:fill="BAE1FF" w:themeFill="accent1" w:themeFillTint="33"/>
      </w:tcPr>
    </w:tblStylePr>
    <w:tblStylePr w:type="band1Horz">
      <w:tblPr/>
      <w:tcPr>
        <w:shd w:val="clear" w:color="auto" w:fill="BAE1FF" w:themeFill="accent1" w:themeFillTint="33"/>
      </w:tcPr>
    </w:tblStylePr>
  </w:style>
  <w:style w:type="table" w:styleId="Tabelrasterlicht">
    <w:name w:val="Grid Table Light"/>
    <w:aliases w:val="1e rij dikgedrukt"/>
    <w:basedOn w:val="Standaardtabel"/>
    <w:uiPriority w:val="40"/>
    <w:rsid w:val="001F3367"/>
    <w:pPr>
      <w:spacing w:after="0" w:line="240" w:lineRule="auto"/>
    </w:pPr>
    <w:rPr>
      <w:color w:val="0060A9"/>
      <w:sz w:val="20"/>
    </w:rPr>
    <w:tblPr>
      <w:tblBorders>
        <w:top w:val="single" w:sz="4" w:space="0" w:color="0060A9"/>
        <w:left w:val="single" w:sz="4" w:space="0" w:color="0060A9"/>
        <w:bottom w:val="single" w:sz="4" w:space="0" w:color="0060A9"/>
        <w:right w:val="single" w:sz="4" w:space="0" w:color="0060A9"/>
        <w:insideH w:val="single" w:sz="4" w:space="0" w:color="0060A9"/>
        <w:insideV w:val="single" w:sz="4" w:space="0" w:color="0060A9"/>
      </w:tblBorders>
    </w:tblPr>
    <w:tblStylePr w:type="firstRow">
      <w:rPr>
        <w:rFonts w:ascii="Open Sans" w:hAnsi="Open Sans"/>
        <w:b/>
        <w:sz w:val="22"/>
      </w:rPr>
    </w:tblStylePr>
    <w:tblStylePr w:type="lastRow">
      <w:rPr>
        <w:b/>
      </w:rPr>
    </w:tblStylePr>
    <w:tblStylePr w:type="firstCol">
      <w:rPr>
        <w:rFonts w:ascii="Open Sans" w:hAnsi="Open Sans"/>
        <w:b w:val="0"/>
      </w:rPr>
    </w:tblStylePr>
  </w:style>
  <w:style w:type="table" w:styleId="Onopgemaaktetabel1">
    <w:name w:val="Plain Table 1"/>
    <w:aliases w:val="1e kolom dikgedrukt"/>
    <w:basedOn w:val="Standaardtabel"/>
    <w:uiPriority w:val="41"/>
    <w:rsid w:val="001F3367"/>
    <w:pPr>
      <w:spacing w:after="0" w:line="240" w:lineRule="auto"/>
    </w:pPr>
    <w:rPr>
      <w:color w:val="0060A9"/>
      <w:sz w:val="20"/>
    </w:rPr>
    <w:tblPr>
      <w:tblStyleRowBandSize w:val="1"/>
      <w:tblStyleColBandSize w:val="1"/>
      <w:tblBorders>
        <w:top w:val="single" w:sz="4" w:space="0" w:color="0060A9"/>
        <w:left w:val="single" w:sz="4" w:space="0" w:color="0060A9"/>
        <w:bottom w:val="single" w:sz="4" w:space="0" w:color="0060A9"/>
        <w:right w:val="single" w:sz="4" w:space="0" w:color="0060A9"/>
        <w:insideH w:val="single" w:sz="4" w:space="0" w:color="0060A9"/>
        <w:insideV w:val="single" w:sz="4" w:space="0" w:color="0060A9"/>
      </w:tblBorders>
    </w:tblPr>
    <w:tblStylePr w:type="firstRow">
      <w:rPr>
        <w:b w:val="0"/>
        <w:bCs/>
      </w:rPr>
    </w:tblStylePr>
    <w:tblStylePr w:type="lastRow">
      <w:rPr>
        <w:b/>
        <w:bCs/>
      </w:rPr>
      <w:tblPr/>
      <w:tcPr>
        <w:tcBorders>
          <w:top w:val="double" w:sz="4" w:space="0" w:color="0060A9"/>
        </w:tcBorders>
      </w:tcPr>
    </w:tblStylePr>
    <w:tblStylePr w:type="firstCol">
      <w:rPr>
        <w:b/>
        <w:bCs/>
      </w:rPr>
    </w:tblStylePr>
    <w:tblStylePr w:type="lastCol">
      <w:rPr>
        <w:b w:val="0"/>
        <w:bCs/>
      </w:rPr>
    </w:tblStylePr>
    <w:tblStylePr w:type="band1Horz">
      <w:rPr>
        <w:color w:val="0060A9"/>
      </w:rPr>
    </w:tblStylePr>
  </w:style>
  <w:style w:type="table" w:styleId="Onopgemaaktetabel2">
    <w:name w:val="Plain Table 2"/>
    <w:aliases w:val="Blauw veldnamenrij"/>
    <w:basedOn w:val="Standaardtabel"/>
    <w:uiPriority w:val="42"/>
    <w:rsid w:val="001F3367"/>
    <w:pPr>
      <w:spacing w:after="0" w:line="240" w:lineRule="auto"/>
    </w:pPr>
    <w:rPr>
      <w:color w:val="0060A9"/>
      <w:sz w:val="20"/>
    </w:rPr>
    <w:tblPr>
      <w:tblStyleRowBandSize w:val="1"/>
      <w:tblStyleColBandSize w:val="1"/>
      <w:tblBorders>
        <w:top w:val="single" w:sz="4" w:space="0" w:color="0060A9"/>
        <w:left w:val="single" w:sz="4" w:space="0" w:color="0060A9"/>
        <w:bottom w:val="single" w:sz="4" w:space="0" w:color="0060A9"/>
        <w:right w:val="single" w:sz="4" w:space="0" w:color="0060A9"/>
        <w:insideH w:val="single" w:sz="4" w:space="0" w:color="0060A9"/>
        <w:insideV w:val="single" w:sz="4" w:space="0" w:color="0060A9"/>
      </w:tblBorders>
    </w:tblPr>
    <w:tblStylePr w:type="firstRow">
      <w:rPr>
        <w:b/>
        <w:bCs/>
        <w:color w:val="FFFFFF" w:themeColor="background1"/>
      </w:rPr>
      <w:tblPr/>
      <w:tcPr>
        <w:shd w:val="clear" w:color="auto" w:fill="0060A9"/>
      </w:tcPr>
    </w:tblStylePr>
    <w:tblStylePr w:type="lastRow">
      <w:rPr>
        <w:b/>
        <w:bCs/>
      </w:rPr>
      <w:tblPr/>
      <w:tcPr>
        <w:tcBorders>
          <w:top w:val="single" w:sz="4" w:space="0" w:color="0060A9"/>
        </w:tcBorders>
      </w:tcPr>
    </w:tblStylePr>
    <w:tblStylePr w:type="firstCol">
      <w:rPr>
        <w:b/>
        <w:bCs/>
      </w:rPr>
    </w:tblStylePr>
    <w:tblStylePr w:type="lastCol">
      <w:rPr>
        <w:b/>
        <w:bCs/>
      </w:rPr>
    </w:tblStylePr>
    <w:tblStylePr w:type="band2Vert">
      <w:tblPr/>
      <w:tcPr>
        <w:tcBorders>
          <w:left w:val="single" w:sz="4" w:space="0" w:color="53B4FF" w:themeColor="text1" w:themeTint="80"/>
          <w:right w:val="single" w:sz="4" w:space="0" w:color="53B4FF" w:themeColor="text1" w:themeTint="80"/>
        </w:tcBorders>
      </w:tcPr>
    </w:tblStylePr>
  </w:style>
  <w:style w:type="table" w:styleId="Onopgemaaktetabel3">
    <w:name w:val="Plain Table 3"/>
    <w:aliases w:val="CAPSLOCK"/>
    <w:basedOn w:val="Standaardtabel"/>
    <w:uiPriority w:val="43"/>
    <w:rsid w:val="00CC372F"/>
    <w:pPr>
      <w:spacing w:after="0" w:line="240" w:lineRule="auto"/>
    </w:pPr>
    <w:rPr>
      <w:color w:val="0060A9"/>
      <w:sz w:val="22"/>
    </w:rPr>
    <w:tblPr>
      <w:tblStyleRowBandSize w:val="1"/>
      <w:tblStyleColBandSize w:val="1"/>
      <w:tblBorders>
        <w:top w:val="single" w:sz="4" w:space="0" w:color="0060A9"/>
        <w:left w:val="single" w:sz="4" w:space="0" w:color="0060A9"/>
        <w:bottom w:val="single" w:sz="4" w:space="0" w:color="0060A9"/>
        <w:right w:val="single" w:sz="4" w:space="0" w:color="0060A9"/>
        <w:insideH w:val="single" w:sz="4" w:space="0" w:color="0060A9"/>
        <w:insideV w:val="single" w:sz="4" w:space="0" w:color="0060A9"/>
      </w:tblBorders>
    </w:tblPr>
    <w:tblStylePr w:type="firstRow">
      <w:pPr>
        <w:jc w:val="left"/>
      </w:pPr>
      <w:rPr>
        <w:rFonts w:ascii="Open Sans" w:hAnsi="Open Sans"/>
        <w:b/>
        <w:bCs/>
        <w:caps w:val="0"/>
        <w:color w:val="FFFFFF" w:themeColor="background1"/>
      </w:rPr>
      <w:tblPr/>
      <w:tcPr>
        <w:shd w:val="clear" w:color="auto" w:fill="0060A9"/>
      </w:tcPr>
    </w:tblStylePr>
    <w:tblStylePr w:type="lastRow">
      <w:rPr>
        <w:b/>
        <w:bCs/>
        <w:caps w:val="0"/>
      </w:rPr>
      <w:tblPr/>
      <w:tcPr>
        <w:tcBorders>
          <w:top w:val="nil"/>
        </w:tcBorders>
      </w:tcPr>
    </w:tblStylePr>
    <w:tblStylePr w:type="firstCol">
      <w:rPr>
        <w:b/>
        <w:bCs/>
        <w:caps w:val="0"/>
        <w:color w:val="FFFFFF" w:themeColor="background1"/>
      </w:rPr>
      <w:tblPr/>
      <w:tcPr>
        <w:shd w:val="clear" w:color="auto" w:fill="0060A9"/>
      </w:tcPr>
    </w:tblStylePr>
    <w:tblStylePr w:type="lastCol">
      <w:rPr>
        <w:b/>
        <w:bCs/>
        <w:caps w:val="0"/>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astertabel1licht">
    <w:name w:val="Grid Table 1 Light"/>
    <w:basedOn w:val="Standaardtabel"/>
    <w:uiPriority w:val="46"/>
    <w:rsid w:val="00593D9C"/>
    <w:pPr>
      <w:spacing w:after="0" w:line="240" w:lineRule="auto"/>
    </w:pPr>
    <w:tblPr>
      <w:tblStyleRowBandSize w:val="1"/>
      <w:tblStyleColBandSize w:val="1"/>
      <w:tblBorders>
        <w:top w:val="single" w:sz="4" w:space="0" w:color="76C3FF" w:themeColor="text1" w:themeTint="66"/>
        <w:left w:val="single" w:sz="4" w:space="0" w:color="76C3FF" w:themeColor="text1" w:themeTint="66"/>
        <w:bottom w:val="single" w:sz="4" w:space="0" w:color="76C3FF" w:themeColor="text1" w:themeTint="66"/>
        <w:right w:val="single" w:sz="4" w:space="0" w:color="76C3FF" w:themeColor="text1" w:themeTint="66"/>
        <w:insideH w:val="single" w:sz="4" w:space="0" w:color="76C3FF" w:themeColor="text1" w:themeTint="66"/>
        <w:insideV w:val="single" w:sz="4" w:space="0" w:color="76C3FF" w:themeColor="text1" w:themeTint="66"/>
      </w:tblBorders>
    </w:tblPr>
    <w:tblStylePr w:type="firstRow">
      <w:rPr>
        <w:b/>
        <w:bCs/>
      </w:rPr>
      <w:tblPr/>
      <w:tcPr>
        <w:tcBorders>
          <w:bottom w:val="single" w:sz="12" w:space="0" w:color="32A5FF" w:themeColor="text1" w:themeTint="99"/>
        </w:tcBorders>
      </w:tcPr>
    </w:tblStylePr>
    <w:tblStylePr w:type="lastRow">
      <w:rPr>
        <w:b/>
        <w:bCs/>
      </w:rPr>
      <w:tblPr/>
      <w:tcPr>
        <w:tcBorders>
          <w:top w:val="double" w:sz="2" w:space="0" w:color="32A5FF" w:themeColor="text1" w:themeTint="99"/>
        </w:tcBorders>
      </w:tcPr>
    </w:tblStylePr>
    <w:tblStylePr w:type="firstCol">
      <w:rPr>
        <w:b/>
        <w:bCs/>
      </w:rPr>
    </w:tblStylePr>
    <w:tblStylePr w:type="lastCol">
      <w:rPr>
        <w:b/>
        <w:bCs/>
      </w:rPr>
    </w:tblStylePr>
  </w:style>
  <w:style w:type="table" w:styleId="Onopgemaaktetabel4">
    <w:name w:val="Plain Table 4"/>
    <w:basedOn w:val="Standaardtabel"/>
    <w:uiPriority w:val="44"/>
    <w:rsid w:val="001F3367"/>
    <w:pPr>
      <w:spacing w:after="0" w:line="240" w:lineRule="auto"/>
    </w:pPr>
    <w:rPr>
      <w:sz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AE567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3B4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3B4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3B4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3B4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rsid w:val="00AE567E"/>
    <w:pPr>
      <w:spacing w:after="0" w:line="240" w:lineRule="auto"/>
    </w:pPr>
    <w:tblPr>
      <w:tblStyleRowBandSize w:val="1"/>
      <w:tblStyleColBandSize w:val="1"/>
      <w:tblBorders>
        <w:top w:val="single" w:sz="4" w:space="0" w:color="76C3FF" w:themeColor="accent1" w:themeTint="66"/>
        <w:left w:val="single" w:sz="4" w:space="0" w:color="76C3FF" w:themeColor="accent1" w:themeTint="66"/>
        <w:bottom w:val="single" w:sz="4" w:space="0" w:color="76C3FF" w:themeColor="accent1" w:themeTint="66"/>
        <w:right w:val="single" w:sz="4" w:space="0" w:color="76C3FF" w:themeColor="accent1" w:themeTint="66"/>
        <w:insideH w:val="single" w:sz="4" w:space="0" w:color="76C3FF" w:themeColor="accent1" w:themeTint="66"/>
        <w:insideV w:val="single" w:sz="4" w:space="0" w:color="76C3FF" w:themeColor="accent1" w:themeTint="66"/>
      </w:tblBorders>
    </w:tblPr>
    <w:tblStylePr w:type="firstRow">
      <w:rPr>
        <w:b/>
        <w:bCs/>
      </w:rPr>
      <w:tblPr/>
      <w:tcPr>
        <w:tcBorders>
          <w:bottom w:val="single" w:sz="12" w:space="0" w:color="32A5FF" w:themeColor="accent1" w:themeTint="99"/>
        </w:tcBorders>
      </w:tcPr>
    </w:tblStylePr>
    <w:tblStylePr w:type="lastRow">
      <w:rPr>
        <w:b/>
        <w:bCs/>
      </w:rPr>
      <w:tblPr/>
      <w:tcPr>
        <w:tcBorders>
          <w:top w:val="double" w:sz="2" w:space="0" w:color="32A5F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AE567E"/>
    <w:pPr>
      <w:spacing w:after="0" w:line="240" w:lineRule="auto"/>
    </w:pPr>
    <w:tblPr>
      <w:tblStyleRowBandSize w:val="1"/>
      <w:tblStyleColBandSize w:val="1"/>
      <w:tblBorders>
        <w:top w:val="single" w:sz="4" w:space="0" w:color="89CAFF" w:themeColor="accent2" w:themeTint="66"/>
        <w:left w:val="single" w:sz="4" w:space="0" w:color="89CAFF" w:themeColor="accent2" w:themeTint="66"/>
        <w:bottom w:val="single" w:sz="4" w:space="0" w:color="89CAFF" w:themeColor="accent2" w:themeTint="66"/>
        <w:right w:val="single" w:sz="4" w:space="0" w:color="89CAFF" w:themeColor="accent2" w:themeTint="66"/>
        <w:insideH w:val="single" w:sz="4" w:space="0" w:color="89CAFF" w:themeColor="accent2" w:themeTint="66"/>
        <w:insideV w:val="single" w:sz="4" w:space="0" w:color="89CAFF" w:themeColor="accent2" w:themeTint="66"/>
      </w:tblBorders>
    </w:tblPr>
    <w:tblStylePr w:type="firstRow">
      <w:rPr>
        <w:b/>
        <w:bCs/>
      </w:rPr>
      <w:tblPr/>
      <w:tcPr>
        <w:tcBorders>
          <w:bottom w:val="single" w:sz="12" w:space="0" w:color="4EB0FF" w:themeColor="accent2" w:themeTint="99"/>
        </w:tcBorders>
      </w:tcPr>
    </w:tblStylePr>
    <w:tblStylePr w:type="lastRow">
      <w:rPr>
        <w:b/>
        <w:bCs/>
      </w:rPr>
      <w:tblPr/>
      <w:tcPr>
        <w:tcBorders>
          <w:top w:val="double" w:sz="2" w:space="0" w:color="4EB0FF"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AE567E"/>
    <w:pPr>
      <w:spacing w:after="0" w:line="240" w:lineRule="auto"/>
    </w:pPr>
    <w:tblPr>
      <w:tblStyleRowBandSize w:val="1"/>
      <w:tblStyleColBandSize w:val="1"/>
      <w:tblBorders>
        <w:top w:val="single" w:sz="4" w:space="0" w:color="EFF6FF" w:themeColor="accent3" w:themeTint="66"/>
        <w:left w:val="single" w:sz="4" w:space="0" w:color="EFF6FF" w:themeColor="accent3" w:themeTint="66"/>
        <w:bottom w:val="single" w:sz="4" w:space="0" w:color="EFF6FF" w:themeColor="accent3" w:themeTint="66"/>
        <w:right w:val="single" w:sz="4" w:space="0" w:color="EFF6FF" w:themeColor="accent3" w:themeTint="66"/>
        <w:insideH w:val="single" w:sz="4" w:space="0" w:color="EFF6FF" w:themeColor="accent3" w:themeTint="66"/>
        <w:insideV w:val="single" w:sz="4" w:space="0" w:color="EFF6FF" w:themeColor="accent3" w:themeTint="66"/>
      </w:tblBorders>
    </w:tblPr>
    <w:tblStylePr w:type="firstRow">
      <w:rPr>
        <w:b/>
        <w:bCs/>
      </w:rPr>
      <w:tblPr/>
      <w:tcPr>
        <w:tcBorders>
          <w:bottom w:val="single" w:sz="12" w:space="0" w:color="E7F2FF" w:themeColor="accent3" w:themeTint="99"/>
        </w:tcBorders>
      </w:tcPr>
    </w:tblStylePr>
    <w:tblStylePr w:type="lastRow">
      <w:rPr>
        <w:b/>
        <w:bCs/>
      </w:rPr>
      <w:tblPr/>
      <w:tcPr>
        <w:tcBorders>
          <w:top w:val="double" w:sz="2" w:space="0" w:color="E7F2FF" w:themeColor="accent3" w:themeTint="99"/>
        </w:tcBorders>
      </w:tcPr>
    </w:tblStylePr>
    <w:tblStylePr w:type="firstCol">
      <w:rPr>
        <w:b/>
        <w:bCs/>
      </w:rPr>
    </w:tblStylePr>
    <w:tblStylePr w:type="lastCol">
      <w:rPr>
        <w:b/>
        <w:bCs/>
      </w:rPr>
    </w:tblStylePr>
  </w:style>
  <w:style w:type="paragraph" w:styleId="Geenafstand">
    <w:name w:val="No Spacing"/>
    <w:uiPriority w:val="1"/>
    <w:qFormat/>
    <w:rsid w:val="000B35ED"/>
    <w:pPr>
      <w:spacing w:after="0" w:line="240" w:lineRule="auto"/>
    </w:pPr>
    <w:rPr>
      <w:sz w:val="22"/>
    </w:rPr>
  </w:style>
  <w:style w:type="paragraph" w:customStyle="1" w:styleId="Stijl1">
    <w:name w:val="Stijl1"/>
    <w:basedOn w:val="Standaard"/>
    <w:next w:val="Standaard"/>
    <w:link w:val="Stijl1Char"/>
    <w:rsid w:val="000B35ED"/>
  </w:style>
  <w:style w:type="paragraph" w:customStyle="1" w:styleId="Kop1Oranje">
    <w:name w:val="Kop 1 Oranje"/>
    <w:basedOn w:val="Kop1"/>
    <w:link w:val="Kop1OranjeChar"/>
    <w:uiPriority w:val="99"/>
    <w:qFormat/>
    <w:rsid w:val="00CC4770"/>
    <w:rPr>
      <w:color w:val="F59F39" w:themeColor="accent4"/>
    </w:rPr>
  </w:style>
  <w:style w:type="character" w:customStyle="1" w:styleId="Stijl1Char">
    <w:name w:val="Stijl1 Char"/>
    <w:basedOn w:val="Standaardalinea-lettertype"/>
    <w:link w:val="Stijl1"/>
    <w:rsid w:val="000B35ED"/>
    <w:rPr>
      <w:sz w:val="22"/>
    </w:rPr>
  </w:style>
  <w:style w:type="paragraph" w:customStyle="1" w:styleId="Kop2oranje">
    <w:name w:val="Kop 2 oranje"/>
    <w:basedOn w:val="Kop2"/>
    <w:link w:val="Kop2oranjeChar"/>
    <w:uiPriority w:val="99"/>
    <w:qFormat/>
    <w:rsid w:val="00CC4770"/>
    <w:rPr>
      <w:color w:val="F59F39" w:themeColor="accent4"/>
    </w:rPr>
  </w:style>
  <w:style w:type="character" w:customStyle="1" w:styleId="Kop1OranjeChar">
    <w:name w:val="Kop 1 Oranje Char"/>
    <w:basedOn w:val="Kop1Char"/>
    <w:link w:val="Kop1Oranje"/>
    <w:uiPriority w:val="99"/>
    <w:rsid w:val="00CC4770"/>
    <w:rPr>
      <w:rFonts w:ascii="Roboto Black" w:eastAsiaTheme="majorEastAsia" w:hAnsi="Roboto Black" w:cstheme="majorBidi"/>
      <w:color w:val="F59F39" w:themeColor="accent4"/>
      <w:sz w:val="36"/>
      <w:szCs w:val="32"/>
    </w:rPr>
  </w:style>
  <w:style w:type="paragraph" w:customStyle="1" w:styleId="Blauwomlijndkader">
    <w:name w:val="Blauw omlijnd kader"/>
    <w:basedOn w:val="Standaard"/>
    <w:link w:val="BlauwomlijndkaderChar"/>
    <w:uiPriority w:val="99"/>
    <w:qFormat/>
    <w:rsid w:val="006602F9"/>
    <w:pPr>
      <w:pBdr>
        <w:top w:val="dashSmallGap" w:sz="4" w:space="4" w:color="0060A9" w:themeColor="text1"/>
        <w:left w:val="dashSmallGap" w:sz="4" w:space="0" w:color="0060A9" w:themeColor="text1"/>
        <w:bottom w:val="dashSmallGap" w:sz="4" w:space="4" w:color="0060A9" w:themeColor="text1"/>
        <w:right w:val="dashSmallGap" w:sz="4" w:space="0" w:color="0060A9" w:themeColor="text1"/>
      </w:pBdr>
      <w:spacing w:line="240" w:lineRule="auto"/>
    </w:pPr>
    <w:rPr>
      <w:color w:val="0060A9" w:themeColor="text1"/>
      <w:sz w:val="20"/>
    </w:rPr>
  </w:style>
  <w:style w:type="character" w:customStyle="1" w:styleId="Kop2oranjeChar">
    <w:name w:val="Kop 2 oranje Char"/>
    <w:basedOn w:val="Kop2Char"/>
    <w:link w:val="Kop2oranje"/>
    <w:uiPriority w:val="99"/>
    <w:rsid w:val="00CC4770"/>
    <w:rPr>
      <w:rFonts w:ascii="Roboto Light" w:eastAsiaTheme="majorEastAsia" w:hAnsi="Roboto Light" w:cstheme="majorBidi"/>
      <w:color w:val="F59F39" w:themeColor="accent4"/>
      <w:sz w:val="32"/>
      <w:szCs w:val="26"/>
    </w:rPr>
  </w:style>
  <w:style w:type="character" w:customStyle="1" w:styleId="BlauwomlijndkaderChar">
    <w:name w:val="Blauw omlijnd kader Char"/>
    <w:basedOn w:val="Standaardalinea-lettertype"/>
    <w:link w:val="Blauwomlijndkader"/>
    <w:uiPriority w:val="99"/>
    <w:rsid w:val="006602F9"/>
    <w:rPr>
      <w:color w:val="0060A9" w:themeColor="text1"/>
      <w:sz w:val="20"/>
    </w:rPr>
  </w:style>
  <w:style w:type="character" w:styleId="Hyperlink">
    <w:name w:val="Hyperlink"/>
    <w:basedOn w:val="Standaardalinea-lettertype"/>
    <w:uiPriority w:val="99"/>
    <w:unhideWhenUsed/>
    <w:rsid w:val="006A150E"/>
    <w:rPr>
      <w:color w:val="0078D7" w:themeColor="accent2"/>
      <w:u w:val="single"/>
    </w:rPr>
  </w:style>
  <w:style w:type="character" w:styleId="Onopgelostemelding">
    <w:name w:val="Unresolved Mention"/>
    <w:basedOn w:val="Standaardalinea-lettertype"/>
    <w:uiPriority w:val="99"/>
    <w:semiHidden/>
    <w:unhideWhenUsed/>
    <w:rsid w:val="0094198D"/>
    <w:rPr>
      <w:color w:val="605E5C"/>
      <w:shd w:val="clear" w:color="auto" w:fill="E1DFDD"/>
    </w:rPr>
  </w:style>
  <w:style w:type="character" w:styleId="GevolgdeHyperlink">
    <w:name w:val="FollowedHyperlink"/>
    <w:basedOn w:val="Standaardalinea-lettertype"/>
    <w:uiPriority w:val="99"/>
    <w:semiHidden/>
    <w:unhideWhenUsed/>
    <w:rsid w:val="00672EC6"/>
    <w:rPr>
      <w:color w:val="F59F39" w:themeColor="followedHyperlink"/>
      <w:u w:val="single"/>
    </w:rPr>
  </w:style>
  <w:style w:type="paragraph" w:customStyle="1" w:styleId="Code">
    <w:name w:val="Code"/>
    <w:basedOn w:val="Standaard"/>
    <w:uiPriority w:val="82"/>
    <w:qFormat/>
    <w:rsid w:val="009F590C"/>
    <w:rPr>
      <w:rFonts w:ascii="Courier New" w:hAnsi="Courier New"/>
      <w:sz w:val="20"/>
    </w:rPr>
  </w:style>
  <w:style w:type="paragraph" w:styleId="Koptekst">
    <w:name w:val="header"/>
    <w:basedOn w:val="Standaard"/>
    <w:link w:val="KoptekstChar"/>
    <w:uiPriority w:val="99"/>
    <w:unhideWhenUsed/>
    <w:rsid w:val="00C36B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6BE6"/>
    <w:rPr>
      <w:sz w:val="22"/>
    </w:rPr>
  </w:style>
  <w:style w:type="paragraph" w:styleId="Voettekst">
    <w:name w:val="footer"/>
    <w:basedOn w:val="Standaard"/>
    <w:link w:val="VoettekstChar"/>
    <w:uiPriority w:val="99"/>
    <w:unhideWhenUsed/>
    <w:rsid w:val="00C36B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6BE6"/>
    <w:rPr>
      <w:sz w:val="22"/>
    </w:rPr>
  </w:style>
  <w:style w:type="paragraph" w:styleId="Kopvaninhoudsopgave">
    <w:name w:val="TOC Heading"/>
    <w:basedOn w:val="Kop1"/>
    <w:next w:val="Standaard"/>
    <w:uiPriority w:val="39"/>
    <w:unhideWhenUsed/>
    <w:qFormat/>
    <w:rsid w:val="00BF7FAA"/>
    <w:pPr>
      <w:spacing w:line="259" w:lineRule="auto"/>
      <w:outlineLvl w:val="9"/>
    </w:pPr>
    <w:rPr>
      <w:rFonts w:asciiTheme="majorHAnsi" w:hAnsiTheme="majorHAnsi"/>
      <w:color w:val="00477E" w:themeColor="accent1" w:themeShade="BF"/>
      <w:lang w:eastAsia="nl-NL"/>
    </w:rPr>
  </w:style>
  <w:style w:type="paragraph" w:styleId="Inhopg1">
    <w:name w:val="toc 1"/>
    <w:basedOn w:val="Standaard"/>
    <w:next w:val="Standaard"/>
    <w:autoRedefine/>
    <w:uiPriority w:val="39"/>
    <w:unhideWhenUsed/>
    <w:rsid w:val="00BF7FAA"/>
    <w:pPr>
      <w:spacing w:after="100"/>
    </w:pPr>
  </w:style>
  <w:style w:type="paragraph" w:styleId="Inhopg2">
    <w:name w:val="toc 2"/>
    <w:basedOn w:val="Standaard"/>
    <w:next w:val="Standaard"/>
    <w:autoRedefine/>
    <w:uiPriority w:val="39"/>
    <w:unhideWhenUsed/>
    <w:rsid w:val="00C82D70"/>
    <w:pPr>
      <w:spacing w:after="100"/>
      <w:ind w:left="210"/>
    </w:pPr>
  </w:style>
  <w:style w:type="paragraph" w:styleId="Normaalweb">
    <w:name w:val="Normal (Web)"/>
    <w:basedOn w:val="Standaard"/>
    <w:uiPriority w:val="99"/>
    <w:unhideWhenUsed/>
    <w:rsid w:val="00E84676"/>
    <w:pPr>
      <w:spacing w:before="100" w:beforeAutospacing="1" w:after="100" w:afterAutospacing="1" w:line="240" w:lineRule="auto"/>
    </w:pPr>
    <w:rPr>
      <w:rFonts w:ascii="Times New Roman" w:eastAsia="Times New Roman" w:hAnsi="Times New Roman" w:cs="Times New Roman"/>
      <w:color w:val="auto"/>
      <w:sz w:val="24"/>
      <w:lang w:eastAsia="nl-NL"/>
    </w:rPr>
  </w:style>
  <w:style w:type="table" w:styleId="Rastertabel4-Accent1">
    <w:name w:val="Grid Table 4 Accent 1"/>
    <w:basedOn w:val="Standaardtabel"/>
    <w:uiPriority w:val="49"/>
    <w:rsid w:val="007762A6"/>
    <w:pPr>
      <w:spacing w:after="0" w:line="240" w:lineRule="auto"/>
    </w:pPr>
    <w:rPr>
      <w:rFonts w:asciiTheme="minorHAnsi" w:hAnsiTheme="minorHAnsi"/>
      <w:color w:val="auto"/>
      <w:sz w:val="22"/>
      <w:szCs w:val="22"/>
    </w:rPr>
    <w:tblPr>
      <w:tblStyleRowBandSize w:val="1"/>
      <w:tblStyleColBandSize w:val="1"/>
      <w:tblBorders>
        <w:top w:val="single" w:sz="4" w:space="0" w:color="32A5FF" w:themeColor="accent1" w:themeTint="99"/>
        <w:left w:val="single" w:sz="4" w:space="0" w:color="32A5FF" w:themeColor="accent1" w:themeTint="99"/>
        <w:bottom w:val="single" w:sz="4" w:space="0" w:color="32A5FF" w:themeColor="accent1" w:themeTint="99"/>
        <w:right w:val="single" w:sz="4" w:space="0" w:color="32A5FF" w:themeColor="accent1" w:themeTint="99"/>
        <w:insideH w:val="single" w:sz="4" w:space="0" w:color="32A5FF" w:themeColor="accent1" w:themeTint="99"/>
        <w:insideV w:val="single" w:sz="4" w:space="0" w:color="32A5FF" w:themeColor="accent1" w:themeTint="99"/>
      </w:tblBorders>
    </w:tblPr>
    <w:tblStylePr w:type="firstRow">
      <w:rPr>
        <w:b/>
        <w:bCs/>
        <w:color w:val="FFFFFF" w:themeColor="background1"/>
      </w:rPr>
      <w:tblPr/>
      <w:tcPr>
        <w:tcBorders>
          <w:top w:val="single" w:sz="4" w:space="0" w:color="0060A9" w:themeColor="accent1"/>
          <w:left w:val="single" w:sz="4" w:space="0" w:color="0060A9" w:themeColor="accent1"/>
          <w:bottom w:val="single" w:sz="4" w:space="0" w:color="0060A9" w:themeColor="accent1"/>
          <w:right w:val="single" w:sz="4" w:space="0" w:color="0060A9" w:themeColor="accent1"/>
          <w:insideH w:val="nil"/>
          <w:insideV w:val="nil"/>
        </w:tcBorders>
        <w:shd w:val="clear" w:color="auto" w:fill="0060A9" w:themeFill="accent1"/>
      </w:tcPr>
    </w:tblStylePr>
    <w:tblStylePr w:type="lastRow">
      <w:rPr>
        <w:b/>
        <w:bCs/>
      </w:rPr>
      <w:tblPr/>
      <w:tcPr>
        <w:tcBorders>
          <w:top w:val="double" w:sz="4" w:space="0" w:color="0060A9" w:themeColor="accent1"/>
        </w:tcBorders>
      </w:tcPr>
    </w:tblStylePr>
    <w:tblStylePr w:type="firstCol">
      <w:rPr>
        <w:b/>
        <w:bCs/>
      </w:rPr>
    </w:tblStylePr>
    <w:tblStylePr w:type="lastCol">
      <w:rPr>
        <w:b/>
        <w:bCs/>
      </w:rPr>
    </w:tblStylePr>
    <w:tblStylePr w:type="band1Vert">
      <w:tblPr/>
      <w:tcPr>
        <w:shd w:val="clear" w:color="auto" w:fill="BAE1FF" w:themeFill="accent1" w:themeFillTint="33"/>
      </w:tcPr>
    </w:tblStylePr>
    <w:tblStylePr w:type="band1Horz">
      <w:tblPr/>
      <w:tcPr>
        <w:shd w:val="clear" w:color="auto" w:fill="BAE1FF" w:themeFill="accent1" w:themeFillTint="33"/>
      </w:tcPr>
    </w:tblStylePr>
  </w:style>
  <w:style w:type="paragraph" w:customStyle="1" w:styleId="MIOpsomming">
    <w:name w:val="MI_Opsomming"/>
    <w:basedOn w:val="Standaard"/>
    <w:qFormat/>
    <w:rsid w:val="0015468F"/>
    <w:pPr>
      <w:numPr>
        <w:numId w:val="45"/>
      </w:numPr>
      <w:spacing w:after="0" w:line="280" w:lineRule="atLeast"/>
    </w:pPr>
    <w:rPr>
      <w:rFonts w:asciiTheme="minorHAnsi" w:hAnsiTheme="minorHAnsi"/>
      <w:color w:val="auto"/>
      <w:szCs w:val="17"/>
    </w:rPr>
  </w:style>
  <w:style w:type="table" w:styleId="Rastertabel4-Accent2">
    <w:name w:val="Grid Table 4 Accent 2"/>
    <w:basedOn w:val="Standaardtabel"/>
    <w:uiPriority w:val="49"/>
    <w:rsid w:val="00DD5C6C"/>
    <w:pPr>
      <w:spacing w:after="0" w:line="240" w:lineRule="auto"/>
    </w:pPr>
    <w:tblPr>
      <w:tblStyleRowBandSize w:val="1"/>
      <w:tblStyleColBandSize w:val="1"/>
      <w:tblBorders>
        <w:top w:val="single" w:sz="4" w:space="0" w:color="4EB0FF" w:themeColor="accent2" w:themeTint="99"/>
        <w:left w:val="single" w:sz="4" w:space="0" w:color="4EB0FF" w:themeColor="accent2" w:themeTint="99"/>
        <w:bottom w:val="single" w:sz="4" w:space="0" w:color="4EB0FF" w:themeColor="accent2" w:themeTint="99"/>
        <w:right w:val="single" w:sz="4" w:space="0" w:color="4EB0FF" w:themeColor="accent2" w:themeTint="99"/>
        <w:insideH w:val="single" w:sz="4" w:space="0" w:color="4EB0FF" w:themeColor="accent2" w:themeTint="99"/>
        <w:insideV w:val="single" w:sz="4" w:space="0" w:color="4EB0FF" w:themeColor="accent2" w:themeTint="99"/>
      </w:tblBorders>
    </w:tblPr>
    <w:tblStylePr w:type="firstRow">
      <w:rPr>
        <w:b/>
        <w:bCs/>
        <w:color w:val="FFFFFF" w:themeColor="background1"/>
      </w:rPr>
      <w:tblPr/>
      <w:tcPr>
        <w:tcBorders>
          <w:top w:val="single" w:sz="4" w:space="0" w:color="0078D7" w:themeColor="accent2"/>
          <w:left w:val="single" w:sz="4" w:space="0" w:color="0078D7" w:themeColor="accent2"/>
          <w:bottom w:val="single" w:sz="4" w:space="0" w:color="0078D7" w:themeColor="accent2"/>
          <w:right w:val="single" w:sz="4" w:space="0" w:color="0078D7" w:themeColor="accent2"/>
          <w:insideH w:val="nil"/>
          <w:insideV w:val="nil"/>
        </w:tcBorders>
        <w:shd w:val="clear" w:color="auto" w:fill="0078D7" w:themeFill="accent2"/>
      </w:tcPr>
    </w:tblStylePr>
    <w:tblStylePr w:type="lastRow">
      <w:rPr>
        <w:b/>
        <w:bCs/>
      </w:rPr>
      <w:tblPr/>
      <w:tcPr>
        <w:tcBorders>
          <w:top w:val="double" w:sz="4" w:space="0" w:color="0078D7" w:themeColor="accent2"/>
        </w:tcBorders>
      </w:tcPr>
    </w:tblStylePr>
    <w:tblStylePr w:type="firstCol">
      <w:rPr>
        <w:b/>
        <w:bCs/>
      </w:rPr>
    </w:tblStylePr>
    <w:tblStylePr w:type="lastCol">
      <w:rPr>
        <w:b/>
        <w:bCs/>
      </w:rPr>
    </w:tblStylePr>
    <w:tblStylePr w:type="band1Vert">
      <w:tblPr/>
      <w:tcPr>
        <w:shd w:val="clear" w:color="auto" w:fill="C4E4FF" w:themeFill="accent2" w:themeFillTint="33"/>
      </w:tcPr>
    </w:tblStylePr>
    <w:tblStylePr w:type="band1Horz">
      <w:tblPr/>
      <w:tcPr>
        <w:shd w:val="clear" w:color="auto" w:fill="C4E4FF" w:themeFill="accent2" w:themeFillTint="33"/>
      </w:tcPr>
    </w:tblStylePr>
  </w:style>
  <w:style w:type="table" w:styleId="Rastertabel4-Accent6">
    <w:name w:val="Grid Table 4 Accent 6"/>
    <w:basedOn w:val="Standaardtabel"/>
    <w:uiPriority w:val="49"/>
    <w:rsid w:val="00DD5C6C"/>
    <w:pPr>
      <w:spacing w:after="0" w:line="240" w:lineRule="auto"/>
    </w:pPr>
    <w:tblPr>
      <w:tblStyleRowBandSize w:val="1"/>
      <w:tblStyleColBandSize w:val="1"/>
      <w:tblBorders>
        <w:top w:val="single" w:sz="4" w:space="0" w:color="82929C" w:themeColor="accent6" w:themeTint="99"/>
        <w:left w:val="single" w:sz="4" w:space="0" w:color="82929C" w:themeColor="accent6" w:themeTint="99"/>
        <w:bottom w:val="single" w:sz="4" w:space="0" w:color="82929C" w:themeColor="accent6" w:themeTint="99"/>
        <w:right w:val="single" w:sz="4" w:space="0" w:color="82929C" w:themeColor="accent6" w:themeTint="99"/>
        <w:insideH w:val="single" w:sz="4" w:space="0" w:color="82929C" w:themeColor="accent6" w:themeTint="99"/>
        <w:insideV w:val="single" w:sz="4" w:space="0" w:color="82929C" w:themeColor="accent6" w:themeTint="99"/>
      </w:tblBorders>
    </w:tblPr>
    <w:tblStylePr w:type="firstRow">
      <w:rPr>
        <w:b/>
        <w:bCs/>
        <w:color w:val="FFFFFF" w:themeColor="background1"/>
      </w:rPr>
      <w:tblPr/>
      <w:tcPr>
        <w:tcBorders>
          <w:top w:val="single" w:sz="4" w:space="0" w:color="3D474D" w:themeColor="accent6"/>
          <w:left w:val="single" w:sz="4" w:space="0" w:color="3D474D" w:themeColor="accent6"/>
          <w:bottom w:val="single" w:sz="4" w:space="0" w:color="3D474D" w:themeColor="accent6"/>
          <w:right w:val="single" w:sz="4" w:space="0" w:color="3D474D" w:themeColor="accent6"/>
          <w:insideH w:val="nil"/>
          <w:insideV w:val="nil"/>
        </w:tcBorders>
        <w:shd w:val="clear" w:color="auto" w:fill="3D474D" w:themeFill="accent6"/>
      </w:tcPr>
    </w:tblStylePr>
    <w:tblStylePr w:type="lastRow">
      <w:rPr>
        <w:b/>
        <w:bCs/>
      </w:rPr>
      <w:tblPr/>
      <w:tcPr>
        <w:tcBorders>
          <w:top w:val="double" w:sz="4" w:space="0" w:color="3D474D" w:themeColor="accent6"/>
        </w:tcBorders>
      </w:tcPr>
    </w:tblStylePr>
    <w:tblStylePr w:type="firstCol">
      <w:rPr>
        <w:b/>
        <w:bCs/>
      </w:rPr>
    </w:tblStylePr>
    <w:tblStylePr w:type="lastCol">
      <w:rPr>
        <w:b/>
        <w:bCs/>
      </w:rPr>
    </w:tblStylePr>
    <w:tblStylePr w:type="band1Vert">
      <w:tblPr/>
      <w:tcPr>
        <w:shd w:val="clear" w:color="auto" w:fill="D5DADE" w:themeFill="accent6" w:themeFillTint="33"/>
      </w:tcPr>
    </w:tblStylePr>
    <w:tblStylePr w:type="band1Horz">
      <w:tblPr/>
      <w:tcPr>
        <w:shd w:val="clear" w:color="auto" w:fill="D5DADE"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733274">
      <w:bodyDiv w:val="1"/>
      <w:marLeft w:val="0"/>
      <w:marRight w:val="0"/>
      <w:marTop w:val="0"/>
      <w:marBottom w:val="0"/>
      <w:divBdr>
        <w:top w:val="none" w:sz="0" w:space="0" w:color="auto"/>
        <w:left w:val="none" w:sz="0" w:space="0" w:color="auto"/>
        <w:bottom w:val="none" w:sz="0" w:space="0" w:color="auto"/>
        <w:right w:val="none" w:sz="0" w:space="0" w:color="auto"/>
      </w:divBdr>
    </w:div>
    <w:div w:id="433090423">
      <w:bodyDiv w:val="1"/>
      <w:marLeft w:val="0"/>
      <w:marRight w:val="0"/>
      <w:marTop w:val="0"/>
      <w:marBottom w:val="0"/>
      <w:divBdr>
        <w:top w:val="none" w:sz="0" w:space="0" w:color="auto"/>
        <w:left w:val="none" w:sz="0" w:space="0" w:color="auto"/>
        <w:bottom w:val="none" w:sz="0" w:space="0" w:color="auto"/>
        <w:right w:val="none" w:sz="0" w:space="0" w:color="auto"/>
      </w:divBdr>
    </w:div>
    <w:div w:id="905215788">
      <w:bodyDiv w:val="1"/>
      <w:marLeft w:val="0"/>
      <w:marRight w:val="0"/>
      <w:marTop w:val="0"/>
      <w:marBottom w:val="0"/>
      <w:divBdr>
        <w:top w:val="none" w:sz="0" w:space="0" w:color="auto"/>
        <w:left w:val="none" w:sz="0" w:space="0" w:color="auto"/>
        <w:bottom w:val="none" w:sz="0" w:space="0" w:color="auto"/>
        <w:right w:val="none" w:sz="0" w:space="0" w:color="auto"/>
      </w:divBdr>
    </w:div>
    <w:div w:id="1010568507">
      <w:bodyDiv w:val="1"/>
      <w:marLeft w:val="0"/>
      <w:marRight w:val="0"/>
      <w:marTop w:val="0"/>
      <w:marBottom w:val="0"/>
      <w:divBdr>
        <w:top w:val="none" w:sz="0" w:space="0" w:color="auto"/>
        <w:left w:val="none" w:sz="0" w:space="0" w:color="auto"/>
        <w:bottom w:val="none" w:sz="0" w:space="0" w:color="auto"/>
        <w:right w:val="none" w:sz="0" w:space="0" w:color="auto"/>
      </w:divBdr>
      <w:divsChild>
        <w:div w:id="1646356026">
          <w:marLeft w:val="0"/>
          <w:marRight w:val="0"/>
          <w:marTop w:val="0"/>
          <w:marBottom w:val="0"/>
          <w:divBdr>
            <w:top w:val="none" w:sz="0" w:space="0" w:color="auto"/>
            <w:left w:val="none" w:sz="0" w:space="0" w:color="auto"/>
            <w:bottom w:val="none" w:sz="0" w:space="0" w:color="auto"/>
            <w:right w:val="none" w:sz="0" w:space="0" w:color="auto"/>
          </w:divBdr>
          <w:divsChild>
            <w:div w:id="468593119">
              <w:marLeft w:val="0"/>
              <w:marRight w:val="0"/>
              <w:marTop w:val="0"/>
              <w:marBottom w:val="0"/>
              <w:divBdr>
                <w:top w:val="none" w:sz="0" w:space="0" w:color="auto"/>
                <w:left w:val="none" w:sz="0" w:space="0" w:color="auto"/>
                <w:bottom w:val="none" w:sz="0" w:space="0" w:color="auto"/>
                <w:right w:val="none" w:sz="0" w:space="0" w:color="auto"/>
              </w:divBdr>
            </w:div>
          </w:divsChild>
        </w:div>
        <w:div w:id="1816989448">
          <w:marLeft w:val="0"/>
          <w:marRight w:val="0"/>
          <w:marTop w:val="0"/>
          <w:marBottom w:val="0"/>
          <w:divBdr>
            <w:top w:val="none" w:sz="0" w:space="0" w:color="auto"/>
            <w:left w:val="none" w:sz="0" w:space="0" w:color="auto"/>
            <w:bottom w:val="none" w:sz="0" w:space="0" w:color="auto"/>
            <w:right w:val="none" w:sz="0" w:space="0" w:color="auto"/>
          </w:divBdr>
          <w:divsChild>
            <w:div w:id="51703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06267">
      <w:bodyDiv w:val="1"/>
      <w:marLeft w:val="0"/>
      <w:marRight w:val="0"/>
      <w:marTop w:val="0"/>
      <w:marBottom w:val="0"/>
      <w:divBdr>
        <w:top w:val="none" w:sz="0" w:space="0" w:color="auto"/>
        <w:left w:val="none" w:sz="0" w:space="0" w:color="auto"/>
        <w:bottom w:val="none" w:sz="0" w:space="0" w:color="auto"/>
        <w:right w:val="none" w:sz="0" w:space="0" w:color="auto"/>
      </w:divBdr>
    </w:div>
    <w:div w:id="1370912950">
      <w:bodyDiv w:val="1"/>
      <w:marLeft w:val="0"/>
      <w:marRight w:val="0"/>
      <w:marTop w:val="0"/>
      <w:marBottom w:val="0"/>
      <w:divBdr>
        <w:top w:val="none" w:sz="0" w:space="0" w:color="auto"/>
        <w:left w:val="none" w:sz="0" w:space="0" w:color="auto"/>
        <w:bottom w:val="none" w:sz="0" w:space="0" w:color="auto"/>
        <w:right w:val="none" w:sz="0" w:space="0" w:color="auto"/>
      </w:divBdr>
    </w:div>
    <w:div w:id="1584021721">
      <w:bodyDiv w:val="1"/>
      <w:marLeft w:val="0"/>
      <w:marRight w:val="0"/>
      <w:marTop w:val="0"/>
      <w:marBottom w:val="0"/>
      <w:divBdr>
        <w:top w:val="none" w:sz="0" w:space="0" w:color="auto"/>
        <w:left w:val="none" w:sz="0" w:space="0" w:color="auto"/>
        <w:bottom w:val="none" w:sz="0" w:space="0" w:color="auto"/>
        <w:right w:val="none" w:sz="0" w:space="0" w:color="auto"/>
      </w:divBdr>
    </w:div>
    <w:div w:id="1606234925">
      <w:bodyDiv w:val="1"/>
      <w:marLeft w:val="0"/>
      <w:marRight w:val="0"/>
      <w:marTop w:val="0"/>
      <w:marBottom w:val="0"/>
      <w:divBdr>
        <w:top w:val="none" w:sz="0" w:space="0" w:color="auto"/>
        <w:left w:val="none" w:sz="0" w:space="0" w:color="auto"/>
        <w:bottom w:val="none" w:sz="0" w:space="0" w:color="auto"/>
        <w:right w:val="none" w:sz="0" w:space="0" w:color="auto"/>
      </w:divBdr>
    </w:div>
    <w:div w:id="1709647012">
      <w:bodyDiv w:val="1"/>
      <w:marLeft w:val="0"/>
      <w:marRight w:val="0"/>
      <w:marTop w:val="0"/>
      <w:marBottom w:val="0"/>
      <w:divBdr>
        <w:top w:val="none" w:sz="0" w:space="0" w:color="auto"/>
        <w:left w:val="none" w:sz="0" w:space="0" w:color="auto"/>
        <w:bottom w:val="none" w:sz="0" w:space="0" w:color="auto"/>
        <w:right w:val="none" w:sz="0" w:space="0" w:color="auto"/>
      </w:divBdr>
    </w:div>
    <w:div w:id="1844470273">
      <w:bodyDiv w:val="1"/>
      <w:marLeft w:val="0"/>
      <w:marRight w:val="0"/>
      <w:marTop w:val="0"/>
      <w:marBottom w:val="0"/>
      <w:divBdr>
        <w:top w:val="none" w:sz="0" w:space="0" w:color="auto"/>
        <w:left w:val="none" w:sz="0" w:space="0" w:color="auto"/>
        <w:bottom w:val="none" w:sz="0" w:space="0" w:color="auto"/>
        <w:right w:val="none" w:sz="0" w:space="0" w:color="auto"/>
      </w:divBdr>
    </w:div>
    <w:div w:id="1883010353">
      <w:bodyDiv w:val="1"/>
      <w:marLeft w:val="0"/>
      <w:marRight w:val="0"/>
      <w:marTop w:val="0"/>
      <w:marBottom w:val="0"/>
      <w:divBdr>
        <w:top w:val="none" w:sz="0" w:space="0" w:color="auto"/>
        <w:left w:val="none" w:sz="0" w:space="0" w:color="auto"/>
        <w:bottom w:val="none" w:sz="0" w:space="0" w:color="auto"/>
        <w:right w:val="none" w:sz="0" w:space="0" w:color="auto"/>
      </w:divBdr>
    </w:div>
    <w:div w:id="1964263184">
      <w:bodyDiv w:val="1"/>
      <w:marLeft w:val="0"/>
      <w:marRight w:val="0"/>
      <w:marTop w:val="0"/>
      <w:marBottom w:val="0"/>
      <w:divBdr>
        <w:top w:val="none" w:sz="0" w:space="0" w:color="auto"/>
        <w:left w:val="none" w:sz="0" w:space="0" w:color="auto"/>
        <w:bottom w:val="none" w:sz="0" w:space="0" w:color="auto"/>
        <w:right w:val="none" w:sz="0" w:space="0" w:color="auto"/>
      </w:divBdr>
    </w:div>
    <w:div w:id="198627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AFAS Software">
      <a:dk1>
        <a:srgbClr val="0060A9"/>
      </a:dk1>
      <a:lt1>
        <a:sysClr val="window" lastClr="FFFFFF"/>
      </a:lt1>
      <a:dk2>
        <a:srgbClr val="0060A9"/>
      </a:dk2>
      <a:lt2>
        <a:srgbClr val="F2F5F8"/>
      </a:lt2>
      <a:accent1>
        <a:srgbClr val="0060A9"/>
      </a:accent1>
      <a:accent2>
        <a:srgbClr val="0078D7"/>
      </a:accent2>
      <a:accent3>
        <a:srgbClr val="D7EAFF"/>
      </a:accent3>
      <a:accent4>
        <a:srgbClr val="F59F39"/>
      </a:accent4>
      <a:accent5>
        <a:srgbClr val="181F24"/>
      </a:accent5>
      <a:accent6>
        <a:srgbClr val="3D474D"/>
      </a:accent6>
      <a:hlink>
        <a:srgbClr val="D7EAFF"/>
      </a:hlink>
      <a:folHlink>
        <a:srgbClr val="F59F39"/>
      </a:folHlink>
    </a:clrScheme>
    <a:fontScheme name="AFAS Software">
      <a:majorFont>
        <a:latin typeface="Roboto Black"/>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AFAS Software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1C2520-502C-49BC-A8B6-858AD7199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430</Words>
  <Characters>2365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Snackey</dc:creator>
  <cp:keywords/>
  <dc:description/>
  <cp:lastModifiedBy>Robin Visscher</cp:lastModifiedBy>
  <cp:revision>17</cp:revision>
  <dcterms:created xsi:type="dcterms:W3CDTF">2021-05-04T07:17:00Z</dcterms:created>
  <dcterms:modified xsi:type="dcterms:W3CDTF">2022-04-26T12:40:00Z</dcterms:modified>
</cp:coreProperties>
</file>